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675"/>
        <w:gridCol w:w="4675"/>
      </w:tblGrid>
      <w:tr w:rsidR="00821F66" w14:paraId="5FC5E5D7" w14:textId="77777777" w:rsidTr="0028462E">
        <w:tc>
          <w:tcPr>
            <w:tcW w:w="4675" w:type="dxa"/>
          </w:tcPr>
          <w:p w14:paraId="7D8F866F" w14:textId="1FF699C3" w:rsidR="00821F66" w:rsidRPr="00B101CE" w:rsidRDefault="00821F66" w:rsidP="00A86241">
            <w:pPr>
              <w:jc w:val="center"/>
              <w:rPr>
                <w:rFonts w:cstheme="minorHAnsi"/>
                <w:b/>
                <w:bCs/>
                <w:sz w:val="24"/>
                <w:szCs w:val="24"/>
              </w:rPr>
            </w:pPr>
            <w:r w:rsidRPr="00B101CE">
              <w:rPr>
                <w:rFonts w:cstheme="minorHAnsi"/>
                <w:b/>
                <w:bCs/>
                <w:sz w:val="24"/>
                <w:szCs w:val="24"/>
              </w:rPr>
              <w:t>NON-DISCLOSURE AGREEMENT</w:t>
            </w:r>
          </w:p>
        </w:tc>
        <w:tc>
          <w:tcPr>
            <w:tcW w:w="4675" w:type="dxa"/>
          </w:tcPr>
          <w:p w14:paraId="06254B49" w14:textId="17A96659" w:rsidR="00821F66" w:rsidRPr="00821F66" w:rsidRDefault="00E41125" w:rsidP="00821F66">
            <w:pPr>
              <w:bidi/>
              <w:jc w:val="center"/>
              <w:rPr>
                <w:rFonts w:ascii="Sakkal Majalla" w:hAnsi="Sakkal Majalla" w:cs="Sakkal Majalla"/>
                <w:b/>
                <w:bCs/>
                <w:sz w:val="28"/>
                <w:szCs w:val="24"/>
              </w:rPr>
            </w:pPr>
            <w:r>
              <w:rPr>
                <w:rFonts w:ascii="Sakkal Majalla" w:hAnsi="Sakkal Majalla" w:cs="Sakkal Majalla" w:hint="cs"/>
                <w:b/>
                <w:bCs/>
                <w:sz w:val="28"/>
                <w:szCs w:val="24"/>
                <w:rtl/>
                <w:lang w:eastAsia="ar"/>
              </w:rPr>
              <w:t xml:space="preserve">تعهد عدم </w:t>
            </w:r>
            <w:r w:rsidR="00C86688">
              <w:rPr>
                <w:rFonts w:ascii="Sakkal Majalla" w:hAnsi="Sakkal Majalla" w:cs="Sakkal Majalla" w:hint="cs"/>
                <w:b/>
                <w:bCs/>
                <w:sz w:val="28"/>
                <w:szCs w:val="24"/>
                <w:rtl/>
                <w:lang w:eastAsia="ar"/>
              </w:rPr>
              <w:t>إ</w:t>
            </w:r>
            <w:r>
              <w:rPr>
                <w:rFonts w:ascii="Sakkal Majalla" w:hAnsi="Sakkal Majalla" w:cs="Sakkal Majalla" w:hint="cs"/>
                <w:b/>
                <w:bCs/>
                <w:sz w:val="28"/>
                <w:szCs w:val="24"/>
                <w:rtl/>
                <w:lang w:eastAsia="ar"/>
              </w:rPr>
              <w:t xml:space="preserve">فصاح </w:t>
            </w:r>
            <w:r w:rsidR="00C070FC">
              <w:rPr>
                <w:rFonts w:ascii="Sakkal Majalla" w:hAnsi="Sakkal Majalla" w:cs="Sakkal Majalla" w:hint="cs"/>
                <w:b/>
                <w:bCs/>
                <w:sz w:val="28"/>
                <w:szCs w:val="24"/>
                <w:rtl/>
                <w:lang w:eastAsia="ar"/>
              </w:rPr>
              <w:t>م</w:t>
            </w:r>
            <w:r>
              <w:rPr>
                <w:rFonts w:ascii="Sakkal Majalla" w:hAnsi="Sakkal Majalla" w:cs="Sakkal Majalla" w:hint="cs"/>
                <w:b/>
                <w:bCs/>
                <w:sz w:val="28"/>
                <w:szCs w:val="24"/>
                <w:rtl/>
                <w:lang w:eastAsia="ar"/>
              </w:rPr>
              <w:t>ن المف</w:t>
            </w:r>
            <w:r w:rsidR="00A60B2D">
              <w:rPr>
                <w:rFonts w:ascii="Sakkal Majalla" w:hAnsi="Sakkal Majalla" w:cs="Sakkal Majalla" w:hint="cs"/>
                <w:b/>
                <w:bCs/>
                <w:sz w:val="28"/>
                <w:szCs w:val="24"/>
                <w:rtl/>
                <w:lang w:eastAsia="ar"/>
              </w:rPr>
              <w:t>ص</w:t>
            </w:r>
            <w:r>
              <w:rPr>
                <w:rFonts w:ascii="Sakkal Majalla" w:hAnsi="Sakkal Majalla" w:cs="Sakkal Majalla" w:hint="cs"/>
                <w:b/>
                <w:bCs/>
                <w:sz w:val="28"/>
                <w:szCs w:val="24"/>
                <w:rtl/>
                <w:lang w:eastAsia="ar"/>
              </w:rPr>
              <w:t>ح له</w:t>
            </w:r>
            <w:r w:rsidR="00A60B2D">
              <w:rPr>
                <w:rFonts w:ascii="Sakkal Majalla" w:hAnsi="Sakkal Majalla" w:cs="Sakkal Majalla" w:hint="cs"/>
                <w:b/>
                <w:bCs/>
                <w:sz w:val="28"/>
                <w:szCs w:val="24"/>
                <w:rtl/>
                <w:lang w:eastAsia="ar"/>
              </w:rPr>
              <w:t>ا</w:t>
            </w:r>
          </w:p>
        </w:tc>
      </w:tr>
      <w:tr w:rsidR="00664E7B" w14:paraId="6C4413A7" w14:textId="77777777" w:rsidTr="0028462E">
        <w:tc>
          <w:tcPr>
            <w:tcW w:w="4675" w:type="dxa"/>
          </w:tcPr>
          <w:p w14:paraId="2646D01A" w14:textId="6E941149" w:rsidR="00664E7B" w:rsidRPr="00B101CE" w:rsidRDefault="00CD5A16" w:rsidP="00A86241">
            <w:pPr>
              <w:jc w:val="both"/>
              <w:rPr>
                <w:rFonts w:cstheme="minorHAnsi"/>
                <w:sz w:val="24"/>
                <w:szCs w:val="24"/>
              </w:rPr>
            </w:pPr>
            <w:r w:rsidRPr="00B101CE">
              <w:rPr>
                <w:rFonts w:cstheme="minorHAnsi"/>
                <w:sz w:val="24"/>
                <w:szCs w:val="24"/>
              </w:rPr>
              <w:t xml:space="preserve">The </w:t>
            </w:r>
            <w:r w:rsidR="006D5127" w:rsidRPr="00B101CE">
              <w:rPr>
                <w:rFonts w:cstheme="minorHAnsi"/>
                <w:sz w:val="24"/>
                <w:szCs w:val="24"/>
              </w:rPr>
              <w:t xml:space="preserve">Recipient shall acknowledge all the </w:t>
            </w:r>
            <w:r w:rsidR="00895988" w:rsidRPr="00B101CE">
              <w:rPr>
                <w:rFonts w:cstheme="minorHAnsi"/>
                <w:sz w:val="24"/>
                <w:szCs w:val="24"/>
              </w:rPr>
              <w:t>items of this Agreement and shall agree to the following conditions:</w:t>
            </w:r>
          </w:p>
        </w:tc>
        <w:tc>
          <w:tcPr>
            <w:tcW w:w="4675" w:type="dxa"/>
          </w:tcPr>
          <w:p w14:paraId="05AA2B19" w14:textId="7BE96FA8" w:rsidR="00664E7B" w:rsidRPr="00664E7B" w:rsidRDefault="00664E7B" w:rsidP="001B65BD">
            <w:pPr>
              <w:bidi/>
              <w:jc w:val="both"/>
              <w:rPr>
                <w:rFonts w:ascii="Sakkal Majalla" w:hAnsi="Sakkal Majalla" w:cs="Sakkal Majalla"/>
                <w:sz w:val="32"/>
                <w:szCs w:val="28"/>
                <w:lang w:eastAsia="ar"/>
              </w:rPr>
            </w:pPr>
            <w:r>
              <w:rPr>
                <w:rFonts w:ascii="Sakkal Majalla" w:hAnsi="Sakkal Majalla" w:cs="Sakkal Majalla" w:hint="cs"/>
                <w:sz w:val="32"/>
                <w:szCs w:val="28"/>
                <w:rtl/>
                <w:lang w:eastAsia="ar"/>
              </w:rPr>
              <w:t>تقر وتتع</w:t>
            </w:r>
            <w:r w:rsidR="0083575E">
              <w:rPr>
                <w:rFonts w:ascii="Sakkal Majalla" w:hAnsi="Sakkal Majalla" w:cs="Sakkal Majalla" w:hint="cs"/>
                <w:sz w:val="32"/>
                <w:szCs w:val="28"/>
                <w:rtl/>
                <w:lang w:eastAsia="ar"/>
              </w:rPr>
              <w:t xml:space="preserve">هد </w:t>
            </w:r>
            <w:r w:rsidR="002A18BB">
              <w:rPr>
                <w:rFonts w:ascii="Sakkal Majalla" w:hAnsi="Sakkal Majalla" w:cs="Sakkal Majalla" w:hint="cs"/>
                <w:sz w:val="32"/>
                <w:szCs w:val="28"/>
                <w:rtl/>
                <w:lang w:eastAsia="ar"/>
              </w:rPr>
              <w:t xml:space="preserve">المفصح له </w:t>
            </w:r>
            <w:r w:rsidR="0083575E">
              <w:rPr>
                <w:rFonts w:ascii="Sakkal Majalla" w:hAnsi="Sakkal Majalla" w:cs="Sakkal Majalla" w:hint="cs"/>
                <w:sz w:val="32"/>
                <w:szCs w:val="28"/>
                <w:rtl/>
                <w:lang w:eastAsia="ar"/>
              </w:rPr>
              <w:t>بعلمها بجميع بنود هذه الاتفاقية</w:t>
            </w:r>
            <w:r w:rsidR="00136D05">
              <w:rPr>
                <w:rFonts w:ascii="Sakkal Majalla" w:hAnsi="Sakkal Majalla" w:cs="Sakkal Majalla" w:hint="cs"/>
                <w:sz w:val="32"/>
                <w:szCs w:val="28"/>
                <w:rtl/>
                <w:lang w:eastAsia="ar"/>
              </w:rPr>
              <w:t xml:space="preserve"> وتوافق على جميع الشروط التالية:</w:t>
            </w:r>
          </w:p>
        </w:tc>
      </w:tr>
      <w:tr w:rsidR="00490512" w14:paraId="026B76DB" w14:textId="77777777" w:rsidTr="0028462E">
        <w:tc>
          <w:tcPr>
            <w:tcW w:w="4675" w:type="dxa"/>
          </w:tcPr>
          <w:p w14:paraId="26EB6821" w14:textId="144ED6A7" w:rsidR="00490512" w:rsidRPr="00B101CE" w:rsidRDefault="00592205" w:rsidP="00B101CE">
            <w:pPr>
              <w:pStyle w:val="ListParagraph"/>
              <w:numPr>
                <w:ilvl w:val="0"/>
                <w:numId w:val="1"/>
              </w:numPr>
              <w:spacing w:after="160" w:line="259" w:lineRule="auto"/>
              <w:jc w:val="both"/>
              <w:rPr>
                <w:rFonts w:cstheme="minorHAnsi"/>
                <w:sz w:val="24"/>
                <w:szCs w:val="24"/>
              </w:rPr>
            </w:pPr>
            <w:r w:rsidRPr="00B101CE">
              <w:rPr>
                <w:rFonts w:cstheme="minorHAnsi"/>
                <w:sz w:val="24"/>
                <w:szCs w:val="24"/>
              </w:rPr>
              <w:t xml:space="preserve">Confidential Information means information in any form that is disclosed by the </w:t>
            </w:r>
            <w:r w:rsidR="00832BBC" w:rsidRPr="00B101CE">
              <w:rPr>
                <w:rFonts w:cstheme="minorHAnsi"/>
                <w:sz w:val="24"/>
                <w:szCs w:val="24"/>
              </w:rPr>
              <w:t xml:space="preserve">Foundation </w:t>
            </w:r>
            <w:r w:rsidRPr="00B101CE">
              <w:rPr>
                <w:rFonts w:cstheme="minorHAnsi"/>
                <w:sz w:val="24"/>
                <w:szCs w:val="24"/>
              </w:rPr>
              <w:t xml:space="preserve">or its representatives to the </w:t>
            </w:r>
            <w:r w:rsidR="00832BBC" w:rsidRPr="00B101CE">
              <w:rPr>
                <w:rFonts w:cstheme="minorHAnsi"/>
                <w:sz w:val="24"/>
                <w:szCs w:val="24"/>
              </w:rPr>
              <w:t xml:space="preserve">Company </w:t>
            </w:r>
            <w:r w:rsidRPr="00B101CE">
              <w:rPr>
                <w:rFonts w:cstheme="minorHAnsi"/>
                <w:sz w:val="24"/>
                <w:szCs w:val="24"/>
              </w:rPr>
              <w:t>in relation to the Business Purpose between the Parties, and has been classified as confidential, or has been noted not to be disclosed, or which can reasonably be considered confidential due to its nature or the circumstances surrounding disclosure.</w:t>
            </w:r>
            <w:r w:rsidR="00832BBC" w:rsidRPr="00B101CE" w:rsidDel="009C7F70">
              <w:rPr>
                <w:rFonts w:cstheme="minorHAnsi"/>
                <w:sz w:val="24"/>
                <w:szCs w:val="24"/>
              </w:rPr>
              <w:t xml:space="preserve"> </w:t>
            </w:r>
          </w:p>
        </w:tc>
        <w:tc>
          <w:tcPr>
            <w:tcW w:w="4675" w:type="dxa"/>
          </w:tcPr>
          <w:p w14:paraId="300672B6" w14:textId="6BDEC7AD" w:rsidR="00490512" w:rsidRPr="00754AE1" w:rsidRDefault="00490512" w:rsidP="00490512">
            <w:pPr>
              <w:pStyle w:val="ListParagraph"/>
              <w:numPr>
                <w:ilvl w:val="0"/>
                <w:numId w:val="2"/>
              </w:numPr>
              <w:bidi/>
              <w:jc w:val="both"/>
              <w:rPr>
                <w:rFonts w:ascii="Sakkal Majalla" w:hAnsi="Sakkal Majalla" w:cs="Sakkal Majalla"/>
                <w:sz w:val="28"/>
                <w:szCs w:val="24"/>
              </w:rPr>
            </w:pPr>
            <w:r w:rsidRPr="0079524A">
              <w:rPr>
                <w:rFonts w:ascii="Sakkal Majalla" w:hAnsi="Sakkal Majalla" w:cs="Sakkal Majalla"/>
                <w:sz w:val="28"/>
                <w:szCs w:val="28"/>
                <w:rtl/>
              </w:rPr>
              <w:t xml:space="preserve">المعلومات السرية هي أي معلومة بأي شكل كانت يتم الكشف عنها من قبل </w:t>
            </w:r>
            <w:r w:rsidR="00752EEE" w:rsidRPr="00D3047E">
              <w:rPr>
                <w:rFonts w:ascii="Sakkal Majalla" w:hAnsi="Sakkal Majalla" w:cs="Sakkal Majalla" w:hint="cs"/>
                <w:sz w:val="28"/>
                <w:szCs w:val="28"/>
                <w:rtl/>
              </w:rPr>
              <w:t>المؤسسة</w:t>
            </w:r>
            <w:r w:rsidRPr="00D3047E">
              <w:rPr>
                <w:rFonts w:ascii="Sakkal Majalla" w:hAnsi="Sakkal Majalla" w:cs="Sakkal Majalla"/>
                <w:sz w:val="28"/>
                <w:szCs w:val="28"/>
                <w:rtl/>
              </w:rPr>
              <w:t xml:space="preserve"> أو من يمثله</w:t>
            </w:r>
            <w:r w:rsidR="00A60B2D">
              <w:rPr>
                <w:rFonts w:ascii="Sakkal Majalla" w:hAnsi="Sakkal Majalla" w:cs="Sakkal Majalla" w:hint="cs"/>
                <w:sz w:val="28"/>
                <w:szCs w:val="28"/>
                <w:rtl/>
              </w:rPr>
              <w:t>ا</w:t>
            </w:r>
            <w:r w:rsidRPr="00D3047E">
              <w:rPr>
                <w:rFonts w:ascii="Sakkal Majalla" w:hAnsi="Sakkal Majalla" w:cs="Sakkal Majalla"/>
                <w:sz w:val="28"/>
                <w:szCs w:val="28"/>
                <w:rtl/>
              </w:rPr>
              <w:t xml:space="preserve"> لل</w:t>
            </w:r>
            <w:r w:rsidR="00752EEE" w:rsidRPr="00D3047E">
              <w:rPr>
                <w:rFonts w:ascii="Sakkal Majalla" w:hAnsi="Sakkal Majalla" w:cs="Sakkal Majalla" w:hint="cs"/>
                <w:sz w:val="28"/>
                <w:szCs w:val="28"/>
                <w:rtl/>
              </w:rPr>
              <w:t xml:space="preserve">شركة </w:t>
            </w:r>
            <w:r w:rsidRPr="00D3047E">
              <w:rPr>
                <w:rFonts w:ascii="Sakkal Majalla" w:hAnsi="Sakkal Majalla" w:cs="Sakkal Majalla"/>
                <w:sz w:val="28"/>
                <w:szCs w:val="28"/>
                <w:rtl/>
              </w:rPr>
              <w:t xml:space="preserve">لأغراض العمل بين الطرفين، وتم تصنيفها بأنها سرية أو تم التنويه على عدم الإفصاح </w:t>
            </w:r>
            <w:r w:rsidRPr="00D3047E">
              <w:rPr>
                <w:rFonts w:ascii="Sakkal Majalla" w:hAnsi="Sakkal Majalla" w:cs="Sakkal Majalla" w:hint="cs"/>
                <w:sz w:val="28"/>
                <w:szCs w:val="28"/>
                <w:rtl/>
              </w:rPr>
              <w:t>عنها</w:t>
            </w:r>
            <w:r w:rsidRPr="00D3047E">
              <w:rPr>
                <w:rFonts w:ascii="Sakkal Majalla" w:hAnsi="Sakkal Majalla" w:cs="Sakkal Majalla"/>
                <w:sz w:val="28"/>
                <w:szCs w:val="28"/>
                <w:rtl/>
              </w:rPr>
              <w:t xml:space="preserve"> أو </w:t>
            </w:r>
            <w:r w:rsidRPr="00D3047E">
              <w:rPr>
                <w:rFonts w:ascii="Sakkal Majalla" w:hAnsi="Sakkal Majalla" w:cs="Sakkal Majalla" w:hint="cs"/>
                <w:sz w:val="28"/>
                <w:szCs w:val="28"/>
                <w:rtl/>
              </w:rPr>
              <w:t>أي بيانات</w:t>
            </w:r>
            <w:r w:rsidRPr="00D3047E">
              <w:rPr>
                <w:rFonts w:ascii="Sakkal Majalla" w:hAnsi="Sakkal Majalla" w:cs="Sakkal Majalla"/>
                <w:sz w:val="28"/>
                <w:szCs w:val="28"/>
                <w:rtl/>
              </w:rPr>
              <w:t xml:space="preserve"> تعتبر سرية </w:t>
            </w:r>
            <w:r w:rsidRPr="00D3047E">
              <w:rPr>
                <w:rFonts w:ascii="Sakkal Majalla" w:hAnsi="Sakkal Majalla" w:cs="Sakkal Majalla" w:hint="cs"/>
                <w:sz w:val="28"/>
                <w:szCs w:val="28"/>
                <w:rtl/>
              </w:rPr>
              <w:t>بناءً على ط</w:t>
            </w:r>
            <w:r w:rsidRPr="00D3047E">
              <w:rPr>
                <w:rFonts w:ascii="Sakkal Majalla" w:hAnsi="Sakkal Majalla" w:cs="Sakkal Majalla"/>
                <w:sz w:val="28"/>
                <w:szCs w:val="28"/>
                <w:rtl/>
              </w:rPr>
              <w:t xml:space="preserve">بيعتها أو الظروف </w:t>
            </w:r>
            <w:r w:rsidRPr="00D3047E">
              <w:rPr>
                <w:rFonts w:ascii="Sakkal Majalla" w:hAnsi="Sakkal Majalla" w:cs="Sakkal Majalla" w:hint="cs"/>
                <w:sz w:val="28"/>
                <w:szCs w:val="28"/>
                <w:rtl/>
              </w:rPr>
              <w:t>المتعلقة</w:t>
            </w:r>
            <w:r w:rsidRPr="00D3047E">
              <w:rPr>
                <w:rFonts w:ascii="Sakkal Majalla" w:hAnsi="Sakkal Majalla" w:cs="Sakkal Majalla"/>
                <w:sz w:val="28"/>
                <w:szCs w:val="28"/>
                <w:rtl/>
              </w:rPr>
              <w:t xml:space="preserve"> بالإفصاح</w:t>
            </w:r>
            <w:r w:rsidRPr="00D3047E">
              <w:rPr>
                <w:rFonts w:ascii="Sakkal Majalla" w:hAnsi="Sakkal Majalla" w:cs="Sakkal Majalla" w:hint="cs"/>
                <w:sz w:val="28"/>
                <w:szCs w:val="28"/>
                <w:rtl/>
              </w:rPr>
              <w:t xml:space="preserve"> عنها</w:t>
            </w:r>
            <w:r w:rsidRPr="00D3047E">
              <w:rPr>
                <w:rFonts w:ascii="Sakkal Majalla" w:hAnsi="Sakkal Majalla" w:cs="Sakkal Majalla"/>
                <w:sz w:val="28"/>
                <w:szCs w:val="28"/>
                <w:rtl/>
              </w:rPr>
              <w:t xml:space="preserve">. </w:t>
            </w:r>
          </w:p>
        </w:tc>
      </w:tr>
      <w:tr w:rsidR="00490512" w14:paraId="15826703" w14:textId="77777777" w:rsidTr="0028462E">
        <w:tc>
          <w:tcPr>
            <w:tcW w:w="4675" w:type="dxa"/>
          </w:tcPr>
          <w:p w14:paraId="2E60AFC4" w14:textId="27B19AA1" w:rsidR="00490512" w:rsidRPr="00F912C4" w:rsidRDefault="00B949C3" w:rsidP="00A86241">
            <w:pPr>
              <w:pStyle w:val="ListParagraph"/>
              <w:numPr>
                <w:ilvl w:val="0"/>
                <w:numId w:val="1"/>
              </w:numPr>
              <w:jc w:val="both"/>
              <w:rPr>
                <w:rFonts w:cstheme="minorHAnsi"/>
                <w:sz w:val="24"/>
                <w:szCs w:val="24"/>
              </w:rPr>
            </w:pPr>
            <w:r w:rsidRPr="00F912C4">
              <w:rPr>
                <w:rFonts w:cstheme="minorHAnsi"/>
                <w:sz w:val="24"/>
                <w:szCs w:val="24"/>
              </w:rPr>
              <w:t xml:space="preserve">The Recipient shall agree that the </w:t>
            </w:r>
            <w:r w:rsidR="00B009F6" w:rsidRPr="00F912C4">
              <w:rPr>
                <w:rFonts w:cstheme="minorHAnsi"/>
                <w:sz w:val="24"/>
                <w:szCs w:val="24"/>
              </w:rPr>
              <w:t xml:space="preserve">Foundation </w:t>
            </w:r>
            <w:r w:rsidRPr="00F912C4">
              <w:rPr>
                <w:rFonts w:cstheme="minorHAnsi"/>
                <w:sz w:val="24"/>
                <w:szCs w:val="24"/>
              </w:rPr>
              <w:t xml:space="preserve">retains all rights to the Confidential Information and no right is implied by the conveying of Confidential Information hereunder, nor use any of </w:t>
            </w:r>
            <w:r w:rsidR="00B009F6" w:rsidRPr="00F912C4">
              <w:rPr>
                <w:rFonts w:cstheme="minorHAnsi"/>
                <w:sz w:val="24"/>
                <w:szCs w:val="24"/>
              </w:rPr>
              <w:t xml:space="preserve">such </w:t>
            </w:r>
            <w:r w:rsidRPr="00F912C4">
              <w:rPr>
                <w:rFonts w:cstheme="minorHAnsi"/>
                <w:sz w:val="24"/>
                <w:szCs w:val="24"/>
              </w:rPr>
              <w:t xml:space="preserve">information for any purpose other than that provided for in this </w:t>
            </w:r>
            <w:r w:rsidR="007051A4" w:rsidRPr="00F912C4">
              <w:rPr>
                <w:rFonts w:cstheme="minorHAnsi"/>
                <w:sz w:val="24"/>
                <w:szCs w:val="24"/>
              </w:rPr>
              <w:t>A</w:t>
            </w:r>
            <w:r w:rsidRPr="00F912C4">
              <w:rPr>
                <w:rFonts w:cstheme="minorHAnsi"/>
                <w:sz w:val="24"/>
                <w:szCs w:val="24"/>
              </w:rPr>
              <w:t>greement, except with the express written consent of the</w:t>
            </w:r>
            <w:r w:rsidR="00490F62" w:rsidRPr="00F912C4">
              <w:rPr>
                <w:rFonts w:cstheme="minorHAnsi"/>
                <w:sz w:val="24"/>
                <w:szCs w:val="24"/>
              </w:rPr>
              <w:t xml:space="preserve"> Foundation</w:t>
            </w:r>
            <w:r w:rsidRPr="00F912C4">
              <w:rPr>
                <w:rFonts w:cstheme="minorHAnsi"/>
                <w:sz w:val="24"/>
                <w:szCs w:val="24"/>
              </w:rPr>
              <w:t>.</w:t>
            </w:r>
            <w:r w:rsidR="005876A5" w:rsidRPr="00F912C4">
              <w:rPr>
                <w:rFonts w:cstheme="minorHAnsi"/>
                <w:sz w:val="24"/>
                <w:szCs w:val="24"/>
              </w:rPr>
              <w:t xml:space="preserve"> </w:t>
            </w:r>
            <w:r w:rsidR="0077557B" w:rsidRPr="00F912C4">
              <w:rPr>
                <w:rFonts w:cstheme="minorHAnsi"/>
                <w:sz w:val="24"/>
                <w:szCs w:val="24"/>
              </w:rPr>
              <w:t>The Recipient shall also protect, preserve, store and deal with Confidential Information in a manner that prevents its unauthorized disclosure or use.</w:t>
            </w:r>
          </w:p>
        </w:tc>
        <w:tc>
          <w:tcPr>
            <w:tcW w:w="4675" w:type="dxa"/>
          </w:tcPr>
          <w:p w14:paraId="4E43AE4C" w14:textId="16CF4A7F" w:rsidR="00490512" w:rsidRPr="00F912C4" w:rsidRDefault="00F501AE" w:rsidP="00490512">
            <w:pPr>
              <w:pStyle w:val="ListParagraph"/>
              <w:numPr>
                <w:ilvl w:val="0"/>
                <w:numId w:val="2"/>
              </w:numPr>
              <w:bidi/>
              <w:jc w:val="both"/>
              <w:rPr>
                <w:rFonts w:ascii="Sakkal Majalla" w:hAnsi="Sakkal Majalla" w:cs="Sakkal Majalla"/>
                <w:sz w:val="28"/>
                <w:szCs w:val="24"/>
              </w:rPr>
            </w:pPr>
            <w:r w:rsidRPr="00F912C4">
              <w:rPr>
                <w:rFonts w:ascii="Sakkal Majalla" w:hAnsi="Sakkal Majalla" w:cs="Sakkal Majalla" w:hint="cs"/>
                <w:sz w:val="28"/>
                <w:szCs w:val="28"/>
                <w:rtl/>
              </w:rPr>
              <w:t>ت</w:t>
            </w:r>
            <w:r w:rsidR="00490512" w:rsidRPr="00F912C4">
              <w:rPr>
                <w:rFonts w:ascii="Sakkal Majalla" w:hAnsi="Sakkal Majalla" w:cs="Sakkal Majalla"/>
                <w:sz w:val="28"/>
                <w:szCs w:val="28"/>
                <w:rtl/>
              </w:rPr>
              <w:t xml:space="preserve">قر </w:t>
            </w:r>
            <w:r w:rsidR="00E41125" w:rsidRPr="00F912C4">
              <w:rPr>
                <w:rFonts w:ascii="Sakkal Majalla" w:hAnsi="Sakkal Majalla" w:cs="Sakkal Majalla" w:hint="cs"/>
                <w:sz w:val="28"/>
                <w:szCs w:val="28"/>
                <w:rtl/>
              </w:rPr>
              <w:t>الم</w:t>
            </w:r>
            <w:r w:rsidR="00A60B2D" w:rsidRPr="00F912C4">
              <w:rPr>
                <w:rFonts w:ascii="Sakkal Majalla" w:hAnsi="Sakkal Majalla" w:cs="Sakkal Majalla" w:hint="cs"/>
                <w:sz w:val="28"/>
                <w:szCs w:val="28"/>
                <w:rtl/>
              </w:rPr>
              <w:t>ف</w:t>
            </w:r>
            <w:r w:rsidR="00E41125" w:rsidRPr="00F912C4">
              <w:rPr>
                <w:rFonts w:ascii="Sakkal Majalla" w:hAnsi="Sakkal Majalla" w:cs="Sakkal Majalla" w:hint="cs"/>
                <w:sz w:val="28"/>
                <w:szCs w:val="28"/>
                <w:rtl/>
              </w:rPr>
              <w:t>صح له</w:t>
            </w:r>
            <w:r w:rsidR="00A60B2D" w:rsidRPr="00F912C4">
              <w:rPr>
                <w:rFonts w:ascii="Sakkal Majalla" w:hAnsi="Sakkal Majalla" w:cs="Sakkal Majalla" w:hint="cs"/>
                <w:sz w:val="28"/>
                <w:szCs w:val="28"/>
                <w:rtl/>
              </w:rPr>
              <w:t>ا</w:t>
            </w:r>
            <w:r w:rsidRPr="00F912C4">
              <w:rPr>
                <w:rFonts w:ascii="Sakkal Majalla" w:hAnsi="Sakkal Majalla" w:cs="Sakkal Majalla" w:hint="cs"/>
                <w:sz w:val="28"/>
                <w:szCs w:val="28"/>
                <w:rtl/>
              </w:rPr>
              <w:t xml:space="preserve"> </w:t>
            </w:r>
            <w:r w:rsidR="00490512" w:rsidRPr="00F912C4">
              <w:rPr>
                <w:rFonts w:ascii="Sakkal Majalla" w:hAnsi="Sakkal Majalla" w:cs="Sakkal Majalla"/>
                <w:sz w:val="28"/>
                <w:szCs w:val="28"/>
                <w:rtl/>
              </w:rPr>
              <w:t xml:space="preserve">بأن جميع المعلومات السرية </w:t>
            </w:r>
            <w:r w:rsidR="00B101CE" w:rsidRPr="00F912C4">
              <w:rPr>
                <w:rFonts w:ascii="Sakkal Majalla" w:hAnsi="Sakkal Majalla" w:cs="Sakkal Majalla" w:hint="cs"/>
                <w:sz w:val="28"/>
                <w:szCs w:val="28"/>
                <w:rtl/>
              </w:rPr>
              <w:t xml:space="preserve">التي </w:t>
            </w:r>
            <w:r w:rsidR="00B101CE" w:rsidRPr="00F912C4">
              <w:rPr>
                <w:rFonts w:ascii="Sakkal Majalla" w:hAnsi="Sakkal Majalla" w:cs="Sakkal Majalla"/>
                <w:sz w:val="28"/>
                <w:szCs w:val="28"/>
                <w:rtl/>
              </w:rPr>
              <w:t>تمت</w:t>
            </w:r>
            <w:r w:rsidR="00DF5CBF" w:rsidRPr="00F912C4">
              <w:rPr>
                <w:rFonts w:ascii="Sakkal Majalla" w:hAnsi="Sakkal Majalla" w:cs="Sakkal Majalla"/>
                <w:sz w:val="28"/>
                <w:szCs w:val="28"/>
                <w:rtl/>
              </w:rPr>
              <w:t xml:space="preserve"> </w:t>
            </w:r>
            <w:r w:rsidR="00490512" w:rsidRPr="00F912C4">
              <w:rPr>
                <w:rFonts w:ascii="Sakkal Majalla" w:hAnsi="Sakkal Majalla" w:cs="Sakkal Majalla"/>
                <w:sz w:val="28"/>
                <w:szCs w:val="28"/>
                <w:rtl/>
              </w:rPr>
              <w:t>مشاركتها ملك لل</w:t>
            </w:r>
            <w:r w:rsidRPr="00F912C4">
              <w:rPr>
                <w:rFonts w:ascii="Sakkal Majalla" w:hAnsi="Sakkal Majalla" w:cs="Sakkal Majalla" w:hint="cs"/>
                <w:sz w:val="28"/>
                <w:szCs w:val="28"/>
                <w:rtl/>
              </w:rPr>
              <w:t>مؤسسة</w:t>
            </w:r>
            <w:r w:rsidR="00490512" w:rsidRPr="00F912C4">
              <w:rPr>
                <w:rFonts w:ascii="Sakkal Majalla" w:hAnsi="Sakkal Majalla" w:cs="Sakkal Majalla"/>
                <w:sz w:val="28"/>
                <w:szCs w:val="28"/>
                <w:rtl/>
              </w:rPr>
              <w:t>، وأن الكشف عنها لل</w:t>
            </w:r>
            <w:r w:rsidR="003B0512" w:rsidRPr="00F912C4">
              <w:rPr>
                <w:rFonts w:ascii="Sakkal Majalla" w:hAnsi="Sakkal Majalla" w:cs="Sakkal Majalla" w:hint="cs"/>
                <w:sz w:val="28"/>
                <w:szCs w:val="28"/>
                <w:rtl/>
              </w:rPr>
              <w:t xml:space="preserve">شركة </w:t>
            </w:r>
            <w:r w:rsidR="00490512" w:rsidRPr="00F912C4">
              <w:rPr>
                <w:rFonts w:ascii="Sakkal Majalla" w:hAnsi="Sakkal Majalla" w:cs="Sakkal Majalla"/>
                <w:sz w:val="28"/>
                <w:szCs w:val="28"/>
                <w:rtl/>
              </w:rPr>
              <w:t>لا يعطيه</w:t>
            </w:r>
            <w:r w:rsidR="003B0512" w:rsidRPr="00F912C4">
              <w:rPr>
                <w:rFonts w:ascii="Sakkal Majalla" w:hAnsi="Sakkal Majalla" w:cs="Sakkal Majalla" w:hint="cs"/>
                <w:sz w:val="28"/>
                <w:szCs w:val="28"/>
                <w:rtl/>
              </w:rPr>
              <w:t>ا</w:t>
            </w:r>
            <w:r w:rsidR="00490512" w:rsidRPr="00F912C4">
              <w:rPr>
                <w:rFonts w:ascii="Sakkal Majalla" w:hAnsi="Sakkal Majalla" w:cs="Sakkal Majalla"/>
                <w:sz w:val="28"/>
                <w:szCs w:val="28"/>
                <w:rtl/>
              </w:rPr>
              <w:t xml:space="preserve"> أي ترخيص أو حق في تلك المعلومات، </w:t>
            </w:r>
            <w:r w:rsidR="004972B9" w:rsidRPr="00F912C4">
              <w:rPr>
                <w:rFonts w:ascii="Sakkal Majalla" w:hAnsi="Sakkal Majalla" w:cs="Sakkal Majalla" w:hint="cs"/>
                <w:sz w:val="28"/>
                <w:szCs w:val="28"/>
                <w:rtl/>
              </w:rPr>
              <w:t xml:space="preserve">ولا يجوز له </w:t>
            </w:r>
            <w:r w:rsidR="004972B9" w:rsidRPr="00F912C4">
              <w:rPr>
                <w:rFonts w:ascii="Sakkal Majalla" w:hAnsi="Sakkal Majalla" w:cs="Sakkal Majalla"/>
                <w:sz w:val="28"/>
                <w:szCs w:val="28"/>
                <w:rtl/>
              </w:rPr>
              <w:t xml:space="preserve">باستخدام </w:t>
            </w:r>
            <w:proofErr w:type="spellStart"/>
            <w:r w:rsidR="00490512" w:rsidRPr="00F912C4">
              <w:rPr>
                <w:rFonts w:ascii="Sakkal Majalla" w:hAnsi="Sakkal Majalla" w:cs="Sakkal Majalla"/>
                <w:sz w:val="28"/>
                <w:szCs w:val="28"/>
                <w:rtl/>
              </w:rPr>
              <w:t>باستخدام</w:t>
            </w:r>
            <w:proofErr w:type="spellEnd"/>
            <w:r w:rsidR="00490512" w:rsidRPr="00F912C4">
              <w:rPr>
                <w:rFonts w:ascii="Sakkal Majalla" w:hAnsi="Sakkal Majalla" w:cs="Sakkal Majalla"/>
                <w:sz w:val="28"/>
                <w:szCs w:val="28"/>
                <w:rtl/>
              </w:rPr>
              <w:t xml:space="preserve"> أي معلومة من هذه المعلومات لأي غرض خلاف المنصوص عليه في هذه الاتفاقية إلا بموافقة خطية صريحة من </w:t>
            </w:r>
            <w:r w:rsidR="0053303B" w:rsidRPr="00F912C4">
              <w:rPr>
                <w:rFonts w:ascii="Sakkal Majalla" w:hAnsi="Sakkal Majalla" w:cs="Sakkal Majalla" w:hint="cs"/>
                <w:sz w:val="28"/>
                <w:szCs w:val="28"/>
                <w:rtl/>
              </w:rPr>
              <w:t>المؤسسة</w:t>
            </w:r>
            <w:r w:rsidR="00490512" w:rsidRPr="00F912C4">
              <w:rPr>
                <w:rFonts w:ascii="Sakkal Majalla" w:hAnsi="Sakkal Majalla" w:cs="Sakkal Majalla"/>
                <w:sz w:val="28"/>
                <w:szCs w:val="28"/>
                <w:rtl/>
              </w:rPr>
              <w:t>.</w:t>
            </w:r>
            <w:r w:rsidR="00E16D3A" w:rsidRPr="00F912C4">
              <w:rPr>
                <w:rFonts w:ascii="Sakkal Majalla" w:hAnsi="Sakkal Majalla" w:cs="Sakkal Majalla" w:hint="cs"/>
                <w:sz w:val="28"/>
                <w:szCs w:val="28"/>
                <w:rtl/>
              </w:rPr>
              <w:t xml:space="preserve"> </w:t>
            </w:r>
            <w:r w:rsidR="009850D1" w:rsidRPr="00F912C4">
              <w:rPr>
                <w:rFonts w:ascii="Sakkal Majalla" w:hAnsi="Sakkal Majalla" w:cs="Sakkal Majalla"/>
                <w:sz w:val="28"/>
                <w:szCs w:val="28"/>
                <w:rtl/>
              </w:rPr>
              <w:t xml:space="preserve">كما </w:t>
            </w:r>
            <w:r w:rsidR="009850D1" w:rsidRPr="00F912C4">
              <w:rPr>
                <w:rFonts w:ascii="Sakkal Majalla" w:hAnsi="Sakkal Majalla" w:cs="Sakkal Majalla" w:hint="cs"/>
                <w:sz w:val="28"/>
                <w:szCs w:val="28"/>
                <w:rtl/>
              </w:rPr>
              <w:t>تلتزم المفصح له</w:t>
            </w:r>
            <w:r w:rsidR="009850D1" w:rsidRPr="00F912C4">
              <w:rPr>
                <w:rFonts w:ascii="Sakkal Majalla" w:hAnsi="Sakkal Majalla" w:cs="Sakkal Majalla"/>
                <w:sz w:val="28"/>
                <w:szCs w:val="28"/>
                <w:rtl/>
              </w:rPr>
              <w:t xml:space="preserve"> بحماية المعلومات السرية </w:t>
            </w:r>
            <w:r w:rsidR="009850D1" w:rsidRPr="00F912C4">
              <w:rPr>
                <w:rFonts w:ascii="Sakkal Majalla" w:hAnsi="Sakkal Majalla" w:cs="Sakkal Majalla" w:hint="cs"/>
                <w:sz w:val="28"/>
                <w:szCs w:val="28"/>
                <w:rtl/>
              </w:rPr>
              <w:t>و</w:t>
            </w:r>
            <w:r w:rsidR="009850D1" w:rsidRPr="00F912C4">
              <w:rPr>
                <w:rFonts w:ascii="Sakkal Majalla" w:hAnsi="Sakkal Majalla" w:cs="Sakkal Majalla"/>
                <w:sz w:val="28"/>
                <w:szCs w:val="28"/>
                <w:rtl/>
              </w:rPr>
              <w:t>حفظها وتخزينها والتعامل معها بالطريقة التي تمنع كشفها أو استخدامها بشكل غير مصرح به</w:t>
            </w:r>
            <w:r w:rsidR="009850D1" w:rsidRPr="00F912C4" w:rsidDel="00A84D0D">
              <w:rPr>
                <w:rFonts w:ascii="Sakkal Majalla" w:hAnsi="Sakkal Majalla" w:cs="Sakkal Majalla" w:hint="cs"/>
                <w:sz w:val="28"/>
                <w:szCs w:val="24"/>
                <w:u w:val="single"/>
                <w:rtl/>
                <w:lang w:eastAsia="ar"/>
              </w:rPr>
              <w:t xml:space="preserve"> </w:t>
            </w:r>
          </w:p>
        </w:tc>
      </w:tr>
      <w:tr w:rsidR="00490512" w14:paraId="58B716FC" w14:textId="77777777" w:rsidTr="0028462E">
        <w:tc>
          <w:tcPr>
            <w:tcW w:w="4675" w:type="dxa"/>
          </w:tcPr>
          <w:p w14:paraId="4A3C654F" w14:textId="1CA81530" w:rsidR="00490512" w:rsidRPr="00F912C4" w:rsidRDefault="004C3D0A" w:rsidP="00A86241">
            <w:pPr>
              <w:pStyle w:val="ListParagraph"/>
              <w:numPr>
                <w:ilvl w:val="0"/>
                <w:numId w:val="1"/>
              </w:numPr>
              <w:jc w:val="both"/>
              <w:rPr>
                <w:rFonts w:cstheme="minorHAnsi"/>
                <w:sz w:val="24"/>
                <w:szCs w:val="24"/>
              </w:rPr>
            </w:pPr>
            <w:r w:rsidRPr="00F912C4">
              <w:rPr>
                <w:rFonts w:cstheme="minorHAnsi"/>
                <w:color w:val="000000"/>
                <w:sz w:val="24"/>
                <w:szCs w:val="24"/>
              </w:rPr>
              <w:t xml:space="preserve">The Recipient shall agree to disclose </w:t>
            </w:r>
            <w:r w:rsidR="002809CA" w:rsidRPr="00F912C4">
              <w:rPr>
                <w:rFonts w:cstheme="minorHAnsi"/>
                <w:color w:val="000000"/>
                <w:sz w:val="24"/>
                <w:szCs w:val="24"/>
              </w:rPr>
              <w:t>C</w:t>
            </w:r>
            <w:r w:rsidRPr="00F912C4">
              <w:rPr>
                <w:rFonts w:cstheme="minorHAnsi"/>
                <w:color w:val="000000"/>
                <w:sz w:val="24"/>
                <w:szCs w:val="24"/>
              </w:rPr>
              <w:t xml:space="preserve">onfidential </w:t>
            </w:r>
            <w:r w:rsidR="002809CA" w:rsidRPr="00F912C4">
              <w:rPr>
                <w:rFonts w:cstheme="minorHAnsi"/>
                <w:color w:val="000000"/>
                <w:sz w:val="24"/>
                <w:szCs w:val="24"/>
              </w:rPr>
              <w:t>I</w:t>
            </w:r>
            <w:r w:rsidRPr="00F912C4">
              <w:rPr>
                <w:rFonts w:cstheme="minorHAnsi"/>
                <w:color w:val="000000"/>
                <w:sz w:val="24"/>
                <w:szCs w:val="24"/>
              </w:rPr>
              <w:t xml:space="preserve">nformation solely to </w:t>
            </w:r>
            <w:r w:rsidR="002809CA" w:rsidRPr="00F912C4">
              <w:rPr>
                <w:rFonts w:cstheme="minorHAnsi"/>
                <w:color w:val="000000"/>
                <w:sz w:val="24"/>
                <w:szCs w:val="24"/>
              </w:rPr>
              <w:t xml:space="preserve">its </w:t>
            </w:r>
            <w:r w:rsidRPr="00F912C4">
              <w:rPr>
                <w:rFonts w:cstheme="minorHAnsi"/>
                <w:color w:val="000000"/>
                <w:sz w:val="24"/>
                <w:szCs w:val="24"/>
              </w:rPr>
              <w:t xml:space="preserve">employees, affiliates, delegates, representative, consultants, agents, </w:t>
            </w:r>
            <w:proofErr w:type="gramStart"/>
            <w:r w:rsidRPr="00F912C4">
              <w:rPr>
                <w:rFonts w:cstheme="minorHAnsi"/>
                <w:color w:val="000000"/>
                <w:sz w:val="24"/>
                <w:szCs w:val="24"/>
              </w:rPr>
              <w:t>contractors</w:t>
            </w:r>
            <w:proofErr w:type="gramEnd"/>
            <w:r w:rsidRPr="00F912C4">
              <w:rPr>
                <w:rFonts w:cstheme="minorHAnsi"/>
                <w:color w:val="000000"/>
                <w:sz w:val="24"/>
                <w:szCs w:val="24"/>
              </w:rPr>
              <w:t xml:space="preserve"> or any </w:t>
            </w:r>
            <w:r w:rsidR="00FF6911" w:rsidRPr="00F912C4">
              <w:rPr>
                <w:rFonts w:cstheme="minorHAnsi"/>
                <w:color w:val="000000"/>
                <w:sz w:val="24"/>
                <w:szCs w:val="24"/>
              </w:rPr>
              <w:t xml:space="preserve">other </w:t>
            </w:r>
            <w:r w:rsidRPr="00F912C4">
              <w:rPr>
                <w:rFonts w:cstheme="minorHAnsi"/>
                <w:color w:val="000000"/>
                <w:sz w:val="24"/>
                <w:szCs w:val="24"/>
              </w:rPr>
              <w:t xml:space="preserve">party who have a need to know </w:t>
            </w:r>
            <w:r w:rsidR="00FF6911" w:rsidRPr="00F912C4">
              <w:rPr>
                <w:rFonts w:cstheme="minorHAnsi"/>
                <w:color w:val="000000"/>
                <w:sz w:val="24"/>
                <w:szCs w:val="24"/>
              </w:rPr>
              <w:t>such information</w:t>
            </w:r>
            <w:r w:rsidRPr="00F912C4">
              <w:rPr>
                <w:rFonts w:cstheme="minorHAnsi"/>
                <w:color w:val="000000"/>
                <w:sz w:val="24"/>
                <w:szCs w:val="24"/>
              </w:rPr>
              <w:t xml:space="preserve"> and are under a substantially similar obligation to keep their information confidential.</w:t>
            </w:r>
            <w:r w:rsidR="00FF6911" w:rsidRPr="00F912C4">
              <w:rPr>
                <w:rFonts w:cstheme="minorHAnsi"/>
                <w:color w:val="000000"/>
                <w:sz w:val="24"/>
                <w:szCs w:val="24"/>
              </w:rPr>
              <w:t xml:space="preserve"> The Recipient shall also </w:t>
            </w:r>
            <w:r w:rsidR="00C0742D" w:rsidRPr="00F912C4">
              <w:rPr>
                <w:rFonts w:cstheme="minorHAnsi"/>
                <w:color w:val="000000"/>
                <w:sz w:val="24"/>
                <w:szCs w:val="24"/>
              </w:rPr>
              <w:t xml:space="preserve">agree to not </w:t>
            </w:r>
            <w:r w:rsidR="0077557B" w:rsidRPr="00F912C4">
              <w:rPr>
                <w:rFonts w:cstheme="minorHAnsi"/>
                <w:color w:val="000000"/>
                <w:sz w:val="24"/>
                <w:szCs w:val="24"/>
              </w:rPr>
              <w:t>disclose any Confidential Information to anyone except as expressly stated in such Agreement. In addition, t</w:t>
            </w:r>
            <w:r w:rsidR="0077557B" w:rsidRPr="00F912C4">
              <w:rPr>
                <w:rFonts w:cstheme="minorHAnsi"/>
                <w:sz w:val="24"/>
                <w:szCs w:val="24"/>
              </w:rPr>
              <w:t xml:space="preserve">he Recipient shall also protect, preserve, store and deal with </w:t>
            </w:r>
            <w:r w:rsidR="0077557B" w:rsidRPr="00F912C4">
              <w:rPr>
                <w:rFonts w:cstheme="minorHAnsi"/>
                <w:sz w:val="24"/>
                <w:szCs w:val="24"/>
              </w:rPr>
              <w:lastRenderedPageBreak/>
              <w:t>Confidential Information in a manner that prevents its unauthorized disclosure or use.</w:t>
            </w:r>
          </w:p>
        </w:tc>
        <w:tc>
          <w:tcPr>
            <w:tcW w:w="4675" w:type="dxa"/>
          </w:tcPr>
          <w:p w14:paraId="0A0764EA" w14:textId="37F3C385" w:rsidR="00490512" w:rsidRPr="00F912C4" w:rsidRDefault="00490512" w:rsidP="00490512">
            <w:pPr>
              <w:pStyle w:val="ListParagraph"/>
              <w:numPr>
                <w:ilvl w:val="0"/>
                <w:numId w:val="2"/>
              </w:numPr>
              <w:bidi/>
              <w:jc w:val="both"/>
              <w:rPr>
                <w:rFonts w:ascii="Sakkal Majalla" w:hAnsi="Sakkal Majalla" w:cs="Sakkal Majalla"/>
                <w:sz w:val="28"/>
                <w:szCs w:val="24"/>
              </w:rPr>
            </w:pPr>
            <w:r w:rsidRPr="00F912C4">
              <w:rPr>
                <w:rFonts w:ascii="Sakkal Majalla" w:hAnsi="Sakkal Majalla" w:cs="Sakkal Majalla" w:hint="cs"/>
                <w:sz w:val="28"/>
                <w:szCs w:val="28"/>
                <w:rtl/>
              </w:rPr>
              <w:lastRenderedPageBreak/>
              <w:t xml:space="preserve">3- </w:t>
            </w:r>
            <w:r w:rsidR="0053303B" w:rsidRPr="00F912C4">
              <w:rPr>
                <w:rFonts w:ascii="Sakkal Majalla" w:hAnsi="Sakkal Majalla" w:cs="Sakkal Majalla" w:hint="cs"/>
                <w:sz w:val="28"/>
                <w:szCs w:val="28"/>
                <w:rtl/>
              </w:rPr>
              <w:t>ت</w:t>
            </w:r>
            <w:r w:rsidRPr="00F912C4">
              <w:rPr>
                <w:rFonts w:ascii="Sakkal Majalla" w:hAnsi="Sakkal Majalla" w:cs="Sakkal Majalla"/>
                <w:sz w:val="28"/>
                <w:szCs w:val="28"/>
                <w:rtl/>
              </w:rPr>
              <w:t xml:space="preserve">لتزم </w:t>
            </w:r>
            <w:r w:rsidR="00E41125" w:rsidRPr="00F912C4">
              <w:rPr>
                <w:rFonts w:ascii="Sakkal Majalla" w:hAnsi="Sakkal Majalla" w:cs="Sakkal Majalla"/>
                <w:sz w:val="28"/>
                <w:szCs w:val="28"/>
                <w:rtl/>
              </w:rPr>
              <w:t>المف</w:t>
            </w:r>
            <w:r w:rsidR="009D7827" w:rsidRPr="00F912C4">
              <w:rPr>
                <w:rFonts w:ascii="Sakkal Majalla" w:hAnsi="Sakkal Majalla" w:cs="Sakkal Majalla" w:hint="cs"/>
                <w:sz w:val="28"/>
                <w:szCs w:val="28"/>
                <w:rtl/>
              </w:rPr>
              <w:t>ص</w:t>
            </w:r>
            <w:r w:rsidR="00E41125" w:rsidRPr="00F912C4">
              <w:rPr>
                <w:rFonts w:ascii="Sakkal Majalla" w:hAnsi="Sakkal Majalla" w:cs="Sakkal Majalla"/>
                <w:sz w:val="28"/>
                <w:szCs w:val="28"/>
                <w:rtl/>
              </w:rPr>
              <w:t>ح له</w:t>
            </w:r>
            <w:r w:rsidR="009D7827" w:rsidRPr="00F912C4">
              <w:rPr>
                <w:rFonts w:ascii="Sakkal Majalla" w:hAnsi="Sakkal Majalla" w:cs="Sakkal Majalla" w:hint="cs"/>
                <w:sz w:val="28"/>
                <w:szCs w:val="28"/>
                <w:rtl/>
              </w:rPr>
              <w:t>ا</w:t>
            </w:r>
            <w:r w:rsidR="0053303B" w:rsidRPr="00F912C4">
              <w:rPr>
                <w:rFonts w:ascii="Sakkal Majalla" w:hAnsi="Sakkal Majalla" w:cs="Sakkal Majalla" w:hint="cs"/>
                <w:sz w:val="28"/>
                <w:szCs w:val="28"/>
                <w:rtl/>
              </w:rPr>
              <w:t xml:space="preserve"> </w:t>
            </w:r>
            <w:r w:rsidRPr="00F912C4">
              <w:rPr>
                <w:rFonts w:ascii="Sakkal Majalla" w:hAnsi="Sakkal Majalla" w:cs="Sakkal Majalla"/>
                <w:sz w:val="28"/>
                <w:szCs w:val="28"/>
                <w:rtl/>
              </w:rPr>
              <w:t>بحصر وتقييد إفشاء المعلومات السرية لموظفيه</w:t>
            </w:r>
            <w:r w:rsidR="009D7827" w:rsidRPr="00F912C4">
              <w:rPr>
                <w:rFonts w:ascii="Sakkal Majalla" w:hAnsi="Sakkal Majalla" w:cs="Sakkal Majalla" w:hint="cs"/>
                <w:sz w:val="28"/>
                <w:szCs w:val="28"/>
                <w:rtl/>
              </w:rPr>
              <w:t>ا</w:t>
            </w:r>
            <w:r w:rsidRPr="00F912C4">
              <w:rPr>
                <w:rFonts w:ascii="Sakkal Majalla" w:hAnsi="Sakkal Majalla" w:cs="Sakkal Majalla"/>
                <w:sz w:val="28"/>
                <w:szCs w:val="28"/>
                <w:rtl/>
              </w:rPr>
              <w:t xml:space="preserve"> ومنسوبيه</w:t>
            </w:r>
            <w:r w:rsidR="009D7827" w:rsidRPr="00F912C4">
              <w:rPr>
                <w:rFonts w:ascii="Sakkal Majalla" w:hAnsi="Sakkal Majalla" w:cs="Sakkal Majalla" w:hint="cs"/>
                <w:sz w:val="28"/>
                <w:szCs w:val="28"/>
                <w:rtl/>
              </w:rPr>
              <w:t>ا</w:t>
            </w:r>
            <w:r w:rsidRPr="00F912C4">
              <w:rPr>
                <w:rFonts w:ascii="Sakkal Majalla" w:hAnsi="Sakkal Majalla" w:cs="Sakkal Majalla" w:hint="cs"/>
                <w:sz w:val="28"/>
                <w:szCs w:val="28"/>
                <w:rtl/>
              </w:rPr>
              <w:t xml:space="preserve"> وممثليه</w:t>
            </w:r>
            <w:r w:rsidR="009D7827" w:rsidRPr="00F912C4">
              <w:rPr>
                <w:rFonts w:ascii="Sakkal Majalla" w:hAnsi="Sakkal Majalla" w:cs="Sakkal Majalla" w:hint="cs"/>
                <w:sz w:val="28"/>
                <w:szCs w:val="28"/>
                <w:rtl/>
              </w:rPr>
              <w:t>ا</w:t>
            </w:r>
            <w:r w:rsidRPr="00F912C4">
              <w:rPr>
                <w:rFonts w:ascii="Sakkal Majalla" w:hAnsi="Sakkal Majalla" w:cs="Sakkal Majalla" w:hint="cs"/>
                <w:sz w:val="28"/>
                <w:szCs w:val="28"/>
                <w:rtl/>
              </w:rPr>
              <w:t xml:space="preserve"> ومستشاريه</w:t>
            </w:r>
            <w:r w:rsidR="009D7827" w:rsidRPr="00F912C4">
              <w:rPr>
                <w:rFonts w:ascii="Sakkal Majalla" w:hAnsi="Sakkal Majalla" w:cs="Sakkal Majalla" w:hint="cs"/>
                <w:sz w:val="28"/>
                <w:szCs w:val="28"/>
                <w:rtl/>
              </w:rPr>
              <w:t>ا</w:t>
            </w:r>
            <w:r w:rsidRPr="00F912C4">
              <w:rPr>
                <w:rFonts w:ascii="Sakkal Majalla" w:hAnsi="Sakkal Majalla" w:cs="Sakkal Majalla" w:hint="cs"/>
                <w:sz w:val="28"/>
                <w:szCs w:val="28"/>
                <w:rtl/>
              </w:rPr>
              <w:t xml:space="preserve"> ووكلائه</w:t>
            </w:r>
            <w:r w:rsidR="009D7827" w:rsidRPr="00F912C4">
              <w:rPr>
                <w:rFonts w:ascii="Sakkal Majalla" w:hAnsi="Sakkal Majalla" w:cs="Sakkal Majalla" w:hint="cs"/>
                <w:sz w:val="28"/>
                <w:szCs w:val="28"/>
                <w:rtl/>
              </w:rPr>
              <w:t>ا</w:t>
            </w:r>
            <w:r w:rsidRPr="00F912C4">
              <w:rPr>
                <w:rFonts w:ascii="Sakkal Majalla" w:hAnsi="Sakkal Majalla" w:cs="Sakkal Majalla" w:hint="cs"/>
                <w:sz w:val="28"/>
                <w:szCs w:val="28"/>
                <w:rtl/>
              </w:rPr>
              <w:t xml:space="preserve"> ومتعاقديه</w:t>
            </w:r>
            <w:r w:rsidR="009D7827" w:rsidRPr="00F912C4">
              <w:rPr>
                <w:rFonts w:ascii="Sakkal Majalla" w:hAnsi="Sakkal Majalla" w:cs="Sakkal Majalla" w:hint="cs"/>
                <w:sz w:val="28"/>
                <w:szCs w:val="28"/>
                <w:rtl/>
              </w:rPr>
              <w:t>ا</w:t>
            </w:r>
            <w:r w:rsidRPr="00F912C4">
              <w:rPr>
                <w:rFonts w:ascii="Sakkal Majalla" w:hAnsi="Sakkal Majalla" w:cs="Sakkal Majalla"/>
                <w:sz w:val="28"/>
                <w:szCs w:val="28"/>
                <w:rtl/>
              </w:rPr>
              <w:t xml:space="preserve">، </w:t>
            </w:r>
            <w:r w:rsidRPr="00F912C4">
              <w:rPr>
                <w:rFonts w:ascii="Sakkal Majalla" w:hAnsi="Sakkal Majalla" w:cs="Sakkal Majalla" w:hint="cs"/>
                <w:sz w:val="28"/>
                <w:szCs w:val="28"/>
                <w:rtl/>
              </w:rPr>
              <w:t>وأي أطراف أخرى ومن يعينهم لأغراض تقييم المعلومات السرية فيما يتعلق بالغرض المحدد على أساس حاجة المعرفة ويضمن التزامهم بالسرية، و</w:t>
            </w:r>
            <w:r w:rsidR="0077557B" w:rsidRPr="00F912C4">
              <w:rPr>
                <w:rFonts w:ascii="Sakkal Majalla" w:hAnsi="Sakkal Majalla" w:cs="Sakkal Majalla" w:hint="cs"/>
                <w:sz w:val="28"/>
                <w:szCs w:val="28"/>
                <w:rtl/>
              </w:rPr>
              <w:t>ت</w:t>
            </w:r>
            <w:r w:rsidRPr="00F912C4">
              <w:rPr>
                <w:rFonts w:ascii="Sakkal Majalla" w:hAnsi="Sakkal Majalla" w:cs="Sakkal Majalla" w:hint="cs"/>
                <w:sz w:val="28"/>
                <w:szCs w:val="28"/>
                <w:rtl/>
              </w:rPr>
              <w:t>لتزم بعدم إفشاء أي معلومات سرية لأي شخص فيما عدا ما ورد صراحة في هذه الاتفاقية</w:t>
            </w:r>
            <w:r w:rsidRPr="00F912C4">
              <w:rPr>
                <w:rFonts w:ascii="Sakkal Majalla" w:hAnsi="Sakkal Majalla" w:cs="Sakkal Majalla"/>
                <w:sz w:val="28"/>
                <w:szCs w:val="28"/>
                <w:rtl/>
              </w:rPr>
              <w:t xml:space="preserve">. كما </w:t>
            </w:r>
            <w:r w:rsidR="00C029D3" w:rsidRPr="00F912C4">
              <w:rPr>
                <w:rFonts w:ascii="Sakkal Majalla" w:hAnsi="Sakkal Majalla" w:cs="Sakkal Majalla" w:hint="eastAsia"/>
                <w:sz w:val="28"/>
                <w:szCs w:val="28"/>
                <w:rtl/>
              </w:rPr>
              <w:t>ت</w:t>
            </w:r>
            <w:r w:rsidRPr="00F912C4">
              <w:rPr>
                <w:rFonts w:ascii="Sakkal Majalla" w:hAnsi="Sakkal Majalla" w:cs="Sakkal Majalla"/>
                <w:sz w:val="28"/>
                <w:szCs w:val="28"/>
                <w:rtl/>
              </w:rPr>
              <w:t xml:space="preserve">لتزم </w:t>
            </w:r>
            <w:r w:rsidR="00E41125" w:rsidRPr="00F912C4">
              <w:rPr>
                <w:rFonts w:ascii="Sakkal Majalla" w:hAnsi="Sakkal Majalla" w:cs="Sakkal Majalla" w:hint="eastAsia"/>
                <w:sz w:val="28"/>
                <w:szCs w:val="28"/>
                <w:rtl/>
              </w:rPr>
              <w:t>المف</w:t>
            </w:r>
            <w:r w:rsidR="009D7827" w:rsidRPr="00F912C4">
              <w:rPr>
                <w:rFonts w:ascii="Sakkal Majalla" w:hAnsi="Sakkal Majalla" w:cs="Sakkal Majalla" w:hint="eastAsia"/>
                <w:sz w:val="28"/>
                <w:szCs w:val="28"/>
                <w:rtl/>
              </w:rPr>
              <w:t>ص</w:t>
            </w:r>
            <w:r w:rsidR="00E41125" w:rsidRPr="00F912C4">
              <w:rPr>
                <w:rFonts w:ascii="Sakkal Majalla" w:hAnsi="Sakkal Majalla" w:cs="Sakkal Majalla" w:hint="eastAsia"/>
                <w:sz w:val="28"/>
                <w:szCs w:val="28"/>
                <w:rtl/>
              </w:rPr>
              <w:t>ح</w:t>
            </w:r>
            <w:r w:rsidR="00E41125" w:rsidRPr="00F912C4">
              <w:rPr>
                <w:rFonts w:ascii="Sakkal Majalla" w:hAnsi="Sakkal Majalla" w:cs="Sakkal Majalla"/>
                <w:sz w:val="28"/>
                <w:szCs w:val="28"/>
                <w:rtl/>
              </w:rPr>
              <w:t xml:space="preserve"> </w:t>
            </w:r>
            <w:r w:rsidR="00E41125" w:rsidRPr="00F912C4">
              <w:rPr>
                <w:rFonts w:ascii="Sakkal Majalla" w:hAnsi="Sakkal Majalla" w:cs="Sakkal Majalla" w:hint="eastAsia"/>
                <w:sz w:val="28"/>
                <w:szCs w:val="28"/>
                <w:rtl/>
              </w:rPr>
              <w:t>له</w:t>
            </w:r>
            <w:r w:rsidR="009D7827" w:rsidRPr="00F912C4">
              <w:rPr>
                <w:rFonts w:ascii="Sakkal Majalla" w:hAnsi="Sakkal Majalla" w:cs="Sakkal Majalla" w:hint="eastAsia"/>
                <w:sz w:val="28"/>
                <w:szCs w:val="28"/>
                <w:rtl/>
              </w:rPr>
              <w:t>ا</w:t>
            </w:r>
            <w:r w:rsidR="00C029D3" w:rsidRPr="00F912C4">
              <w:rPr>
                <w:rFonts w:ascii="Sakkal Majalla" w:hAnsi="Sakkal Majalla" w:cs="Sakkal Majalla"/>
                <w:sz w:val="28"/>
                <w:szCs w:val="28"/>
                <w:rtl/>
              </w:rPr>
              <w:t xml:space="preserve"> </w:t>
            </w:r>
            <w:r w:rsidRPr="00F912C4">
              <w:rPr>
                <w:rFonts w:ascii="Sakkal Majalla" w:hAnsi="Sakkal Majalla" w:cs="Sakkal Majalla"/>
                <w:sz w:val="28"/>
                <w:szCs w:val="28"/>
                <w:rtl/>
              </w:rPr>
              <w:t xml:space="preserve">بحماية المعلومات السرية </w:t>
            </w:r>
            <w:r w:rsidRPr="00F912C4">
              <w:rPr>
                <w:rFonts w:ascii="Sakkal Majalla" w:hAnsi="Sakkal Majalla" w:cs="Sakkal Majalla" w:hint="eastAsia"/>
                <w:sz w:val="28"/>
                <w:szCs w:val="28"/>
                <w:rtl/>
              </w:rPr>
              <w:t>و</w:t>
            </w:r>
            <w:r w:rsidRPr="00F912C4">
              <w:rPr>
                <w:rFonts w:ascii="Sakkal Majalla" w:hAnsi="Sakkal Majalla" w:cs="Sakkal Majalla"/>
                <w:sz w:val="28"/>
                <w:szCs w:val="28"/>
                <w:rtl/>
              </w:rPr>
              <w:t xml:space="preserve">حفظها </w:t>
            </w:r>
            <w:r w:rsidRPr="00F912C4">
              <w:rPr>
                <w:rFonts w:ascii="Sakkal Majalla" w:hAnsi="Sakkal Majalla" w:cs="Sakkal Majalla"/>
                <w:sz w:val="28"/>
                <w:szCs w:val="28"/>
                <w:rtl/>
              </w:rPr>
              <w:lastRenderedPageBreak/>
              <w:t>وتخزينها والتعامل معها بالطريقة التي تمنع كشفها أو استخدامها بشكل غير مصرح به.</w:t>
            </w:r>
          </w:p>
        </w:tc>
      </w:tr>
      <w:tr w:rsidR="00490512" w14:paraId="7095EDF8" w14:textId="77777777" w:rsidTr="0028462E">
        <w:tc>
          <w:tcPr>
            <w:tcW w:w="4675" w:type="dxa"/>
          </w:tcPr>
          <w:p w14:paraId="591F51F8" w14:textId="57B71B43" w:rsidR="00490512" w:rsidRPr="00F912C4" w:rsidRDefault="0081673E" w:rsidP="00A86241">
            <w:pPr>
              <w:pStyle w:val="ListParagraph"/>
              <w:numPr>
                <w:ilvl w:val="0"/>
                <w:numId w:val="1"/>
              </w:numPr>
              <w:jc w:val="both"/>
              <w:rPr>
                <w:rFonts w:cstheme="minorHAnsi"/>
                <w:sz w:val="24"/>
                <w:szCs w:val="24"/>
              </w:rPr>
            </w:pPr>
            <w:r w:rsidRPr="00F912C4">
              <w:rPr>
                <w:rFonts w:cstheme="minorHAnsi"/>
                <w:color w:val="000000"/>
                <w:sz w:val="24"/>
                <w:szCs w:val="24"/>
              </w:rPr>
              <w:lastRenderedPageBreak/>
              <w:t>The obligations of confidentiality contained herein shall not apply to the disclosure of Confidential Information:</w:t>
            </w:r>
          </w:p>
        </w:tc>
        <w:tc>
          <w:tcPr>
            <w:tcW w:w="4675" w:type="dxa"/>
          </w:tcPr>
          <w:p w14:paraId="2198738F" w14:textId="16AFFF0C" w:rsidR="00490512" w:rsidRPr="00F912C4" w:rsidRDefault="00490512" w:rsidP="00490512">
            <w:pPr>
              <w:pStyle w:val="ListParagraph"/>
              <w:numPr>
                <w:ilvl w:val="0"/>
                <w:numId w:val="2"/>
              </w:numPr>
              <w:bidi/>
              <w:jc w:val="both"/>
              <w:rPr>
                <w:rFonts w:ascii="Sakkal Majalla" w:hAnsi="Sakkal Majalla" w:cs="Sakkal Majalla"/>
                <w:sz w:val="28"/>
                <w:szCs w:val="24"/>
              </w:rPr>
            </w:pPr>
            <w:r w:rsidRPr="00F912C4">
              <w:rPr>
                <w:rFonts w:ascii="Sakkal Majalla" w:hAnsi="Sakkal Majalla" w:cs="Sakkal Majalla"/>
                <w:sz w:val="28"/>
                <w:szCs w:val="28"/>
                <w:rtl/>
              </w:rPr>
              <w:t>لا تنطبق التزامات السرية الواردة في هذه الاتفاقية على الإفصاح عن المعلومات السرية إذا:</w:t>
            </w:r>
          </w:p>
        </w:tc>
      </w:tr>
      <w:tr w:rsidR="00490512" w14:paraId="164ED100" w14:textId="77777777" w:rsidTr="0028462E">
        <w:tc>
          <w:tcPr>
            <w:tcW w:w="4675" w:type="dxa"/>
          </w:tcPr>
          <w:p w14:paraId="442D5604" w14:textId="702F80B0" w:rsidR="00490512" w:rsidRPr="00F912C4" w:rsidRDefault="00067996" w:rsidP="00B101CE">
            <w:pPr>
              <w:pStyle w:val="ListParagraph"/>
              <w:numPr>
                <w:ilvl w:val="0"/>
                <w:numId w:val="4"/>
              </w:numPr>
              <w:jc w:val="both"/>
              <w:rPr>
                <w:rFonts w:cstheme="minorHAnsi"/>
                <w:sz w:val="24"/>
                <w:szCs w:val="24"/>
              </w:rPr>
            </w:pPr>
            <w:r w:rsidRPr="00B101CE">
              <w:rPr>
                <w:rFonts w:cstheme="minorHAnsi"/>
                <w:sz w:val="24"/>
                <w:szCs w:val="24"/>
              </w:rPr>
              <w:t xml:space="preserve">Which at the time of its disclosure is within the public domain or which, after disclosure, comes into the public domain, unless it is in the public domain </w:t>
            </w:r>
            <w:proofErr w:type="gramStart"/>
            <w:r w:rsidRPr="00B101CE">
              <w:rPr>
                <w:rFonts w:cstheme="minorHAnsi"/>
                <w:sz w:val="24"/>
                <w:szCs w:val="24"/>
              </w:rPr>
              <w:t>as a result of</w:t>
            </w:r>
            <w:proofErr w:type="gramEnd"/>
            <w:r w:rsidRPr="00B101CE">
              <w:rPr>
                <w:rFonts w:cstheme="minorHAnsi"/>
                <w:sz w:val="24"/>
                <w:szCs w:val="24"/>
              </w:rPr>
              <w:t>:</w:t>
            </w:r>
          </w:p>
        </w:tc>
        <w:tc>
          <w:tcPr>
            <w:tcW w:w="4675" w:type="dxa"/>
          </w:tcPr>
          <w:p w14:paraId="1A49A515" w14:textId="78D81C8A" w:rsidR="00490512" w:rsidRPr="00B101CE" w:rsidRDefault="00490512" w:rsidP="00B101CE">
            <w:pPr>
              <w:bidi/>
              <w:ind w:left="720"/>
              <w:jc w:val="both"/>
              <w:rPr>
                <w:rFonts w:ascii="Sakkal Majalla" w:hAnsi="Sakkal Majalla" w:cs="Sakkal Majalla"/>
                <w:sz w:val="28"/>
                <w:szCs w:val="24"/>
              </w:rPr>
            </w:pPr>
            <w:r w:rsidRPr="0033450F">
              <w:rPr>
                <w:rFonts w:ascii="Sakkal Majalla" w:hAnsi="Sakkal Majalla" w:cs="Sakkal Majalla"/>
                <w:sz w:val="28"/>
                <w:szCs w:val="28"/>
                <w:rtl/>
              </w:rPr>
              <w:t>(أ‌)</w:t>
            </w:r>
            <w:r>
              <w:rPr>
                <w:rFonts w:ascii="Sakkal Majalla" w:hAnsi="Sakkal Majalla" w:cs="Sakkal Majalla" w:hint="cs"/>
                <w:sz w:val="28"/>
                <w:szCs w:val="28"/>
                <w:rtl/>
              </w:rPr>
              <w:t xml:space="preserve"> </w:t>
            </w:r>
            <w:r w:rsidRPr="0033450F">
              <w:rPr>
                <w:rFonts w:ascii="Sakkal Majalla" w:hAnsi="Sakkal Majalla" w:cs="Sakkal Majalla"/>
                <w:sz w:val="28"/>
                <w:szCs w:val="28"/>
                <w:rtl/>
              </w:rPr>
              <w:t>كانت في وقت الإفصاح عنها معروفة للعامة أو، بعد الإفصاح عنها أصبحت معروفة للعامة مالم يكن وصولها للعامة نتيجة ما يلي</w:t>
            </w:r>
            <w:r w:rsidRPr="0033450F">
              <w:rPr>
                <w:rFonts w:ascii="Sakkal Majalla" w:hAnsi="Sakkal Majalla" w:cs="Sakkal Majalla"/>
                <w:sz w:val="28"/>
                <w:szCs w:val="28"/>
              </w:rPr>
              <w:t xml:space="preserve">: </w:t>
            </w:r>
          </w:p>
        </w:tc>
      </w:tr>
      <w:tr w:rsidR="00490512" w14:paraId="3047CD7A" w14:textId="77777777" w:rsidTr="0028462E">
        <w:tc>
          <w:tcPr>
            <w:tcW w:w="4675" w:type="dxa"/>
          </w:tcPr>
          <w:p w14:paraId="39E43CCE" w14:textId="21E0F677" w:rsidR="00490512" w:rsidRPr="00F912C4" w:rsidRDefault="00BD42BC" w:rsidP="00B101CE">
            <w:pPr>
              <w:pStyle w:val="ListParagraph"/>
              <w:numPr>
                <w:ilvl w:val="0"/>
                <w:numId w:val="5"/>
              </w:numPr>
              <w:ind w:left="1150" w:hanging="380"/>
              <w:jc w:val="both"/>
              <w:rPr>
                <w:rFonts w:cstheme="minorHAnsi"/>
                <w:sz w:val="24"/>
                <w:szCs w:val="24"/>
              </w:rPr>
            </w:pPr>
            <w:r w:rsidRPr="00B101CE">
              <w:rPr>
                <w:rFonts w:cstheme="minorHAnsi"/>
                <w:sz w:val="24"/>
                <w:szCs w:val="24"/>
              </w:rPr>
              <w:t>A breach of the obligations contained in the Agreement by the Recipient (or by any person to whom disclosure of information is made as permitted under the Agreement); or</w:t>
            </w:r>
            <w:r w:rsidRPr="00B101CE" w:rsidDel="00BD42BC">
              <w:rPr>
                <w:rFonts w:cstheme="minorHAnsi"/>
                <w:sz w:val="24"/>
                <w:szCs w:val="24"/>
              </w:rPr>
              <w:t xml:space="preserve"> </w:t>
            </w:r>
          </w:p>
        </w:tc>
        <w:tc>
          <w:tcPr>
            <w:tcW w:w="4675" w:type="dxa"/>
          </w:tcPr>
          <w:p w14:paraId="03FD879A" w14:textId="15CBC848" w:rsidR="00490512" w:rsidRPr="00B101CE" w:rsidRDefault="00490512" w:rsidP="00B101CE">
            <w:pPr>
              <w:pStyle w:val="ListParagraph"/>
              <w:numPr>
                <w:ilvl w:val="0"/>
                <w:numId w:val="7"/>
              </w:numPr>
              <w:bidi/>
              <w:ind w:left="1060"/>
              <w:rPr>
                <w:szCs w:val="24"/>
              </w:rPr>
            </w:pPr>
            <w:r w:rsidRPr="00B101CE">
              <w:rPr>
                <w:rFonts w:ascii="Sakkal Majalla" w:hAnsi="Sakkal Majalla" w:cs="Sakkal Majalla"/>
                <w:sz w:val="28"/>
                <w:szCs w:val="28"/>
                <w:rtl/>
              </w:rPr>
              <w:t xml:space="preserve">مخالفة </w:t>
            </w:r>
            <w:r w:rsidR="00E41125" w:rsidRPr="00B101CE">
              <w:rPr>
                <w:rFonts w:ascii="Sakkal Majalla" w:hAnsi="Sakkal Majalla" w:cs="Sakkal Majalla" w:hint="eastAsia"/>
                <w:sz w:val="28"/>
                <w:szCs w:val="28"/>
                <w:rtl/>
              </w:rPr>
              <w:t>المف</w:t>
            </w:r>
            <w:r w:rsidR="00E45831" w:rsidRPr="00B101CE">
              <w:rPr>
                <w:rFonts w:ascii="Sakkal Majalla" w:hAnsi="Sakkal Majalla" w:cs="Sakkal Majalla" w:hint="eastAsia"/>
                <w:sz w:val="28"/>
                <w:szCs w:val="28"/>
                <w:rtl/>
              </w:rPr>
              <w:t>ص</w:t>
            </w:r>
            <w:r w:rsidR="00E41125" w:rsidRPr="00B101CE">
              <w:rPr>
                <w:rFonts w:ascii="Sakkal Majalla" w:hAnsi="Sakkal Majalla" w:cs="Sakkal Majalla" w:hint="eastAsia"/>
                <w:sz w:val="28"/>
                <w:szCs w:val="28"/>
                <w:rtl/>
              </w:rPr>
              <w:t>ح</w:t>
            </w:r>
            <w:r w:rsidR="00E41125" w:rsidRPr="00B101CE">
              <w:rPr>
                <w:rFonts w:ascii="Sakkal Majalla" w:hAnsi="Sakkal Majalla" w:cs="Sakkal Majalla"/>
                <w:sz w:val="28"/>
                <w:szCs w:val="28"/>
                <w:rtl/>
              </w:rPr>
              <w:t xml:space="preserve"> </w:t>
            </w:r>
            <w:r w:rsidR="00E41125" w:rsidRPr="00B101CE">
              <w:rPr>
                <w:rFonts w:ascii="Sakkal Majalla" w:hAnsi="Sakkal Majalla" w:cs="Sakkal Majalla" w:hint="eastAsia"/>
                <w:sz w:val="28"/>
                <w:szCs w:val="28"/>
                <w:rtl/>
              </w:rPr>
              <w:t>له</w:t>
            </w:r>
            <w:r w:rsidR="00E45831" w:rsidRPr="00B101CE">
              <w:rPr>
                <w:rFonts w:ascii="Sakkal Majalla" w:hAnsi="Sakkal Majalla" w:cs="Sakkal Majalla" w:hint="eastAsia"/>
                <w:sz w:val="28"/>
                <w:szCs w:val="28"/>
                <w:rtl/>
              </w:rPr>
              <w:t>ا</w:t>
            </w:r>
            <w:r w:rsidRPr="00B101CE">
              <w:rPr>
                <w:rFonts w:ascii="Sakkal Majalla" w:hAnsi="Sakkal Majalla" w:cs="Sakkal Majalla"/>
                <w:sz w:val="28"/>
                <w:szCs w:val="28"/>
                <w:rtl/>
              </w:rPr>
              <w:t xml:space="preserve"> (أو أي شخص ممن تم الإفصاح لهم عن المعلومات السرية وفقاً للمسموح به بموجب هذه الاتفاقية) لالتزامات السرية المنصوص عليها في هذه الاتفاقية، أو</w:t>
            </w:r>
          </w:p>
        </w:tc>
      </w:tr>
      <w:tr w:rsidR="00490512" w14:paraId="3C18ABB3" w14:textId="77777777" w:rsidTr="0028462E">
        <w:tc>
          <w:tcPr>
            <w:tcW w:w="4675" w:type="dxa"/>
          </w:tcPr>
          <w:p w14:paraId="5018F29D" w14:textId="29B6504B" w:rsidR="00490512" w:rsidRPr="00B101CE" w:rsidRDefault="000F1EF0" w:rsidP="00B101CE">
            <w:pPr>
              <w:pStyle w:val="ListParagraph"/>
              <w:numPr>
                <w:ilvl w:val="0"/>
                <w:numId w:val="5"/>
              </w:numPr>
              <w:ind w:left="1150" w:hanging="380"/>
              <w:jc w:val="both"/>
              <w:rPr>
                <w:rFonts w:cstheme="minorHAnsi"/>
                <w:sz w:val="24"/>
                <w:szCs w:val="24"/>
              </w:rPr>
            </w:pPr>
            <w:r w:rsidRPr="00B101CE">
              <w:rPr>
                <w:rFonts w:cstheme="minorHAnsi"/>
                <w:sz w:val="24"/>
                <w:szCs w:val="24"/>
              </w:rPr>
              <w:t>a breach by the Recipient or (any other such person) of any other obligation or duty of confidentiality or non-disclosure relating to that information.</w:t>
            </w:r>
          </w:p>
        </w:tc>
        <w:tc>
          <w:tcPr>
            <w:tcW w:w="4675" w:type="dxa"/>
          </w:tcPr>
          <w:p w14:paraId="6820598F" w14:textId="45CF263B" w:rsidR="00490512" w:rsidRPr="00B101CE" w:rsidRDefault="00490512" w:rsidP="00B101CE">
            <w:pPr>
              <w:pStyle w:val="ListParagraph"/>
              <w:numPr>
                <w:ilvl w:val="0"/>
                <w:numId w:val="6"/>
              </w:numPr>
              <w:bidi/>
              <w:ind w:left="1060"/>
              <w:jc w:val="both"/>
              <w:rPr>
                <w:rFonts w:ascii="Sakkal Majalla" w:hAnsi="Sakkal Majalla" w:cs="Sakkal Majalla"/>
                <w:sz w:val="28"/>
                <w:szCs w:val="24"/>
                <w:u w:val="single"/>
                <w:rtl/>
                <w:lang w:eastAsia="ar"/>
              </w:rPr>
            </w:pPr>
            <w:r w:rsidRPr="00B101CE">
              <w:rPr>
                <w:rFonts w:ascii="Sakkal Majalla" w:hAnsi="Sakkal Majalla" w:cs="Sakkal Majalla"/>
                <w:sz w:val="28"/>
                <w:szCs w:val="28"/>
                <w:rtl/>
              </w:rPr>
              <w:t xml:space="preserve">مخالفة </w:t>
            </w:r>
            <w:r w:rsidR="00E41125" w:rsidRPr="00B101CE">
              <w:rPr>
                <w:rFonts w:ascii="Sakkal Majalla" w:hAnsi="Sakkal Majalla" w:cs="Sakkal Majalla" w:hint="eastAsia"/>
                <w:sz w:val="28"/>
                <w:szCs w:val="28"/>
                <w:rtl/>
              </w:rPr>
              <w:t>المف</w:t>
            </w:r>
            <w:r w:rsidR="000F1EF0" w:rsidRPr="00B101CE">
              <w:rPr>
                <w:rFonts w:ascii="Sakkal Majalla" w:hAnsi="Sakkal Majalla" w:cs="Sakkal Majalla" w:hint="eastAsia"/>
                <w:sz w:val="28"/>
                <w:szCs w:val="28"/>
                <w:rtl/>
              </w:rPr>
              <w:t>ص</w:t>
            </w:r>
            <w:r w:rsidR="00E41125" w:rsidRPr="00B101CE">
              <w:rPr>
                <w:rFonts w:ascii="Sakkal Majalla" w:hAnsi="Sakkal Majalla" w:cs="Sakkal Majalla" w:hint="eastAsia"/>
                <w:sz w:val="28"/>
                <w:szCs w:val="28"/>
                <w:rtl/>
              </w:rPr>
              <w:t>ح</w:t>
            </w:r>
            <w:r w:rsidR="00E41125" w:rsidRPr="00B101CE">
              <w:rPr>
                <w:rFonts w:ascii="Sakkal Majalla" w:hAnsi="Sakkal Majalla" w:cs="Sakkal Majalla"/>
                <w:sz w:val="28"/>
                <w:szCs w:val="28"/>
                <w:rtl/>
              </w:rPr>
              <w:t xml:space="preserve"> </w:t>
            </w:r>
            <w:r w:rsidR="00E41125" w:rsidRPr="00B101CE">
              <w:rPr>
                <w:rFonts w:ascii="Sakkal Majalla" w:hAnsi="Sakkal Majalla" w:cs="Sakkal Majalla" w:hint="eastAsia"/>
                <w:sz w:val="28"/>
                <w:szCs w:val="28"/>
                <w:rtl/>
              </w:rPr>
              <w:t>له</w:t>
            </w:r>
            <w:r w:rsidR="000F1EF0" w:rsidRPr="00B101CE">
              <w:rPr>
                <w:rFonts w:ascii="Sakkal Majalla" w:hAnsi="Sakkal Majalla" w:cs="Sakkal Majalla" w:hint="eastAsia"/>
                <w:sz w:val="28"/>
                <w:szCs w:val="28"/>
                <w:rtl/>
              </w:rPr>
              <w:t>ا</w:t>
            </w:r>
            <w:r w:rsidR="007D69B6" w:rsidRPr="00B101CE">
              <w:rPr>
                <w:rFonts w:ascii="Sakkal Majalla" w:hAnsi="Sakkal Majalla" w:cs="Sakkal Majalla"/>
                <w:sz w:val="28"/>
                <w:szCs w:val="28"/>
                <w:rtl/>
              </w:rPr>
              <w:t xml:space="preserve"> أ</w:t>
            </w:r>
            <w:r w:rsidR="007D69B6" w:rsidRPr="00B101CE">
              <w:rPr>
                <w:rFonts w:ascii="Sakkal Majalla" w:hAnsi="Sakkal Majalla" w:cs="Sakkal Majalla" w:hint="eastAsia"/>
                <w:sz w:val="28"/>
                <w:szCs w:val="28"/>
                <w:rtl/>
              </w:rPr>
              <w:t>و</w:t>
            </w:r>
            <w:r w:rsidRPr="00B101CE">
              <w:rPr>
                <w:rFonts w:ascii="Sakkal Majalla" w:hAnsi="Sakkal Majalla" w:cs="Sakkal Majalla"/>
                <w:sz w:val="28"/>
                <w:szCs w:val="28"/>
                <w:rtl/>
              </w:rPr>
              <w:t xml:space="preserve"> (</w:t>
            </w:r>
            <w:r w:rsidR="00E41125" w:rsidRPr="00B101CE">
              <w:rPr>
                <w:rFonts w:ascii="Sakkal Majalla" w:hAnsi="Sakkal Majalla" w:cs="Sakkal Majalla"/>
                <w:sz w:val="28"/>
                <w:szCs w:val="28"/>
                <w:rtl/>
              </w:rPr>
              <w:t>ي شخص ممن تم الإفصاح لهم عن المعلومات السرية وفقاً للمسموح به بموجب هذه الاتفاقية</w:t>
            </w:r>
            <w:r w:rsidRPr="00B101CE">
              <w:rPr>
                <w:rFonts w:ascii="Sakkal Majalla" w:hAnsi="Sakkal Majalla" w:cs="Sakkal Majalla"/>
                <w:sz w:val="28"/>
                <w:szCs w:val="28"/>
                <w:rtl/>
              </w:rPr>
              <w:t>) لأي التزام أخر بالحفاظ على السرية أو عدم الإفصاح فيما يتعلق بتلك المعلومات.</w:t>
            </w:r>
          </w:p>
        </w:tc>
      </w:tr>
      <w:tr w:rsidR="00490512" w14:paraId="55E1AB09" w14:textId="77777777" w:rsidTr="0028462E">
        <w:tc>
          <w:tcPr>
            <w:tcW w:w="4675" w:type="dxa"/>
          </w:tcPr>
          <w:p w14:paraId="659BAA6D" w14:textId="6E8B6BF1" w:rsidR="00490512" w:rsidRPr="00F912C4" w:rsidRDefault="0096028E" w:rsidP="00B101CE">
            <w:pPr>
              <w:pStyle w:val="ListParagraph"/>
              <w:numPr>
                <w:ilvl w:val="0"/>
                <w:numId w:val="4"/>
              </w:numPr>
              <w:jc w:val="both"/>
              <w:rPr>
                <w:rFonts w:cstheme="minorHAnsi"/>
                <w:sz w:val="24"/>
                <w:szCs w:val="24"/>
              </w:rPr>
            </w:pPr>
            <w:r w:rsidRPr="00B101CE">
              <w:rPr>
                <w:rFonts w:cstheme="minorHAnsi"/>
                <w:sz w:val="24"/>
                <w:szCs w:val="24"/>
              </w:rPr>
              <w:t>Which is required to be disclosed by applicable law or by order of court or competent jurisdiction in Kingdom of Saudi Arabia.</w:t>
            </w:r>
          </w:p>
        </w:tc>
        <w:tc>
          <w:tcPr>
            <w:tcW w:w="4675" w:type="dxa"/>
          </w:tcPr>
          <w:p w14:paraId="1FE601D9" w14:textId="365341D2" w:rsidR="00490512" w:rsidRPr="00747DE3" w:rsidRDefault="00490512" w:rsidP="00B101CE">
            <w:pPr>
              <w:pStyle w:val="ListParagraph"/>
              <w:bidi/>
              <w:jc w:val="both"/>
              <w:rPr>
                <w:rFonts w:ascii="Sakkal Majalla" w:hAnsi="Sakkal Majalla" w:cs="Sakkal Majalla"/>
                <w:sz w:val="28"/>
                <w:szCs w:val="24"/>
              </w:rPr>
            </w:pPr>
            <w:r w:rsidRPr="003A3C10">
              <w:rPr>
                <w:rFonts w:ascii="Sakkal Majalla" w:hAnsi="Sakkal Majalla" w:cs="Sakkal Majalla"/>
                <w:sz w:val="28"/>
                <w:szCs w:val="28"/>
                <w:rtl/>
              </w:rPr>
              <w:t>(ب‌)</w:t>
            </w:r>
            <w:r>
              <w:rPr>
                <w:rFonts w:ascii="Sakkal Majalla" w:hAnsi="Sakkal Majalla" w:cs="Sakkal Majalla" w:hint="cs"/>
                <w:sz w:val="28"/>
                <w:szCs w:val="28"/>
                <w:rtl/>
              </w:rPr>
              <w:t xml:space="preserve"> </w:t>
            </w:r>
            <w:r w:rsidRPr="003A3C10">
              <w:rPr>
                <w:rFonts w:ascii="Sakkal Majalla" w:hAnsi="Sakkal Majalla" w:cs="Sakkal Majalla"/>
                <w:sz w:val="28"/>
                <w:szCs w:val="28"/>
                <w:rtl/>
              </w:rPr>
              <w:t>يكون مطلوباً الإفصاح عنها بموجب النظام المطبق أو بموجب أمر من محكمة مختصة أو بموجب جهة تشريعية أخرى في المملكة العربية السعودية.</w:t>
            </w:r>
          </w:p>
        </w:tc>
      </w:tr>
      <w:tr w:rsidR="007D69B6" w14:paraId="30248F75" w14:textId="77777777" w:rsidTr="0028462E">
        <w:tc>
          <w:tcPr>
            <w:tcW w:w="4675" w:type="dxa"/>
          </w:tcPr>
          <w:p w14:paraId="379DC50F" w14:textId="77777777" w:rsidR="00714EE9" w:rsidRPr="00B101CE" w:rsidRDefault="00714EE9" w:rsidP="00B101CE">
            <w:pPr>
              <w:pStyle w:val="ListParagraph"/>
              <w:numPr>
                <w:ilvl w:val="0"/>
                <w:numId w:val="1"/>
              </w:numPr>
              <w:jc w:val="both"/>
              <w:rPr>
                <w:rFonts w:cstheme="minorHAnsi"/>
                <w:color w:val="000000"/>
                <w:sz w:val="24"/>
                <w:szCs w:val="24"/>
              </w:rPr>
            </w:pPr>
            <w:r w:rsidRPr="00B101CE">
              <w:rPr>
                <w:rFonts w:cstheme="minorHAnsi"/>
                <w:color w:val="000000"/>
                <w:sz w:val="24"/>
                <w:szCs w:val="24"/>
              </w:rPr>
              <w:t>If some or any of the provisions of this Agreement are found to be invalid or unenforceable for any reason, this shall not affect any of the other provisions of the Agreement.</w:t>
            </w:r>
          </w:p>
          <w:p w14:paraId="2BD4FB13" w14:textId="77777777" w:rsidR="007D69B6" w:rsidRPr="00B101CE" w:rsidRDefault="007D69B6" w:rsidP="00B101CE">
            <w:pPr>
              <w:jc w:val="both"/>
              <w:rPr>
                <w:rFonts w:cstheme="minorHAnsi"/>
                <w:color w:val="000000"/>
                <w:sz w:val="24"/>
                <w:szCs w:val="24"/>
              </w:rPr>
            </w:pPr>
          </w:p>
        </w:tc>
        <w:tc>
          <w:tcPr>
            <w:tcW w:w="4675" w:type="dxa"/>
          </w:tcPr>
          <w:p w14:paraId="24B0DD3F" w14:textId="3DF2D61E" w:rsidR="007D69B6" w:rsidRPr="000C457C" w:rsidRDefault="007D69B6" w:rsidP="007D69B6">
            <w:pPr>
              <w:pStyle w:val="ListParagraph"/>
              <w:numPr>
                <w:ilvl w:val="0"/>
                <w:numId w:val="2"/>
              </w:numPr>
              <w:bidi/>
              <w:jc w:val="both"/>
              <w:rPr>
                <w:rFonts w:ascii="Sakkal Majalla" w:hAnsi="Sakkal Majalla" w:cs="Sakkal Majalla"/>
                <w:sz w:val="28"/>
                <w:szCs w:val="28"/>
                <w:rtl/>
              </w:rPr>
            </w:pPr>
            <w:r w:rsidRPr="000C457C">
              <w:rPr>
                <w:rFonts w:ascii="Sakkal Majalla" w:hAnsi="Sakkal Majalla" w:cs="Sakkal Majalla"/>
                <w:sz w:val="28"/>
                <w:szCs w:val="28"/>
                <w:rtl/>
              </w:rPr>
              <w:t>إذا ثبت أن بعض أو أحد أحكام هذه الاتفاقية باطلا</w:t>
            </w:r>
            <w:r w:rsidRPr="000C457C">
              <w:rPr>
                <w:rFonts w:ascii="Sakkal Majalla" w:hAnsi="Sakkal Majalla" w:cs="Sakkal Majalla" w:hint="cs"/>
                <w:sz w:val="28"/>
                <w:szCs w:val="28"/>
                <w:rtl/>
              </w:rPr>
              <w:t>ً</w:t>
            </w:r>
            <w:r w:rsidRPr="000C457C">
              <w:rPr>
                <w:rFonts w:ascii="Sakkal Majalla" w:hAnsi="Sakkal Majalla" w:cs="Sakkal Majalla"/>
                <w:sz w:val="28"/>
                <w:szCs w:val="28"/>
                <w:rtl/>
              </w:rPr>
              <w:t xml:space="preserve"> أو غير قابل للتطبيق لأي سبب، فإن هذا لا يؤثر على أي من أحكام الاتفاقية الأخرى.</w:t>
            </w:r>
          </w:p>
        </w:tc>
      </w:tr>
      <w:tr w:rsidR="007D69B6" w14:paraId="70256520" w14:textId="77777777" w:rsidTr="0028462E">
        <w:tc>
          <w:tcPr>
            <w:tcW w:w="4675" w:type="dxa"/>
          </w:tcPr>
          <w:p w14:paraId="48C9397F" w14:textId="5F2B9D34" w:rsidR="007D69B6" w:rsidRPr="00B101CE" w:rsidRDefault="006938AE" w:rsidP="00A86241">
            <w:pPr>
              <w:pStyle w:val="ListParagraph"/>
              <w:numPr>
                <w:ilvl w:val="0"/>
                <w:numId w:val="1"/>
              </w:numPr>
              <w:jc w:val="both"/>
              <w:rPr>
                <w:rFonts w:cstheme="minorHAnsi"/>
                <w:color w:val="000000"/>
                <w:sz w:val="24"/>
                <w:szCs w:val="24"/>
              </w:rPr>
            </w:pPr>
            <w:r w:rsidRPr="00B101CE">
              <w:rPr>
                <w:rFonts w:cstheme="minorHAnsi"/>
                <w:color w:val="000000"/>
                <w:sz w:val="24"/>
                <w:szCs w:val="24"/>
              </w:rPr>
              <w:t>The Parties shall agree that failure to enforce any provisions of such Agreement or the failure of the Foundation to exercise any of its rights hereunder, shall not constitute a waiver of that right or provision.</w:t>
            </w:r>
          </w:p>
        </w:tc>
        <w:tc>
          <w:tcPr>
            <w:tcW w:w="4675" w:type="dxa"/>
          </w:tcPr>
          <w:p w14:paraId="6AAFAA4E" w14:textId="44530232" w:rsidR="007D69B6" w:rsidRPr="000C457C" w:rsidRDefault="007D69B6" w:rsidP="007D69B6">
            <w:pPr>
              <w:pStyle w:val="ListParagraph"/>
              <w:numPr>
                <w:ilvl w:val="0"/>
                <w:numId w:val="2"/>
              </w:numPr>
              <w:bidi/>
              <w:jc w:val="both"/>
              <w:rPr>
                <w:rFonts w:ascii="Sakkal Majalla" w:hAnsi="Sakkal Majalla" w:cs="Sakkal Majalla"/>
                <w:sz w:val="28"/>
                <w:szCs w:val="28"/>
                <w:rtl/>
              </w:rPr>
            </w:pPr>
            <w:r w:rsidRPr="000C457C">
              <w:rPr>
                <w:rFonts w:ascii="Sakkal Majalla" w:hAnsi="Sakkal Majalla" w:cs="Sakkal Majalla"/>
                <w:sz w:val="28"/>
                <w:szCs w:val="28"/>
                <w:rtl/>
              </w:rPr>
              <w:t xml:space="preserve">يتفق الطرفان على أن عدم تنفيذ أي من بنود هذه الاتفاقية أو عدم ممارسة </w:t>
            </w:r>
            <w:r w:rsidRPr="000C457C">
              <w:rPr>
                <w:rFonts w:ascii="Sakkal Majalla" w:hAnsi="Sakkal Majalla" w:cs="Sakkal Majalla" w:hint="cs"/>
                <w:sz w:val="28"/>
                <w:szCs w:val="28"/>
                <w:rtl/>
              </w:rPr>
              <w:t>المؤسسة</w:t>
            </w:r>
            <w:r w:rsidRPr="000C457C">
              <w:rPr>
                <w:rFonts w:ascii="Sakkal Majalla" w:hAnsi="Sakkal Majalla" w:cs="Sakkal Majalla"/>
                <w:sz w:val="28"/>
                <w:szCs w:val="28"/>
                <w:rtl/>
              </w:rPr>
              <w:t xml:space="preserve"> لأي من </w:t>
            </w:r>
            <w:r w:rsidR="0085628F" w:rsidRPr="000C457C">
              <w:rPr>
                <w:rFonts w:ascii="Sakkal Majalla" w:hAnsi="Sakkal Majalla" w:cs="Sakkal Majalla" w:hint="cs"/>
                <w:sz w:val="28"/>
                <w:szCs w:val="28"/>
                <w:rtl/>
              </w:rPr>
              <w:t xml:space="preserve">حقوقها </w:t>
            </w:r>
            <w:r w:rsidR="0085628F" w:rsidRPr="000C457C">
              <w:rPr>
                <w:rFonts w:ascii="Sakkal Majalla" w:hAnsi="Sakkal Majalla" w:cs="Sakkal Majalla"/>
                <w:sz w:val="28"/>
                <w:szCs w:val="28"/>
                <w:rtl/>
              </w:rPr>
              <w:t xml:space="preserve"> </w:t>
            </w:r>
            <w:r w:rsidRPr="000C457C">
              <w:rPr>
                <w:rFonts w:ascii="Sakkal Majalla" w:hAnsi="Sakkal Majalla" w:cs="Sakkal Majalla"/>
                <w:sz w:val="28"/>
                <w:szCs w:val="28"/>
                <w:rtl/>
              </w:rPr>
              <w:t xml:space="preserve"> بموجبها، لا يعتبر تنازل من </w:t>
            </w:r>
            <w:r w:rsidR="00A31D2D" w:rsidRPr="000C457C">
              <w:rPr>
                <w:rFonts w:ascii="Sakkal Majalla" w:hAnsi="Sakkal Majalla" w:cs="Sakkal Majalla" w:hint="cs"/>
                <w:sz w:val="28"/>
                <w:szCs w:val="28"/>
                <w:rtl/>
              </w:rPr>
              <w:t>المؤسسة</w:t>
            </w:r>
            <w:r w:rsidRPr="000C457C">
              <w:rPr>
                <w:rFonts w:ascii="Sakkal Majalla" w:hAnsi="Sakkal Majalla" w:cs="Sakkal Majalla"/>
                <w:sz w:val="28"/>
                <w:szCs w:val="28"/>
                <w:rtl/>
              </w:rPr>
              <w:t xml:space="preserve"> عن ذلك الحق أو البند.</w:t>
            </w:r>
          </w:p>
        </w:tc>
      </w:tr>
      <w:tr w:rsidR="007D69B6" w14:paraId="773C9DE6" w14:textId="77777777" w:rsidTr="0028462E">
        <w:tc>
          <w:tcPr>
            <w:tcW w:w="4675" w:type="dxa"/>
          </w:tcPr>
          <w:p w14:paraId="64EE1582" w14:textId="6CB6D52F" w:rsidR="007D69B6" w:rsidRPr="00B101CE" w:rsidRDefault="004A2787" w:rsidP="00A86241">
            <w:pPr>
              <w:pStyle w:val="ListParagraph"/>
              <w:numPr>
                <w:ilvl w:val="0"/>
                <w:numId w:val="1"/>
              </w:numPr>
              <w:jc w:val="both"/>
              <w:rPr>
                <w:rFonts w:cstheme="minorHAnsi"/>
                <w:color w:val="000000"/>
                <w:sz w:val="24"/>
                <w:szCs w:val="24"/>
              </w:rPr>
            </w:pPr>
            <w:r w:rsidRPr="00B101CE">
              <w:rPr>
                <w:rFonts w:cstheme="minorHAnsi"/>
                <w:color w:val="000000"/>
                <w:sz w:val="24"/>
                <w:szCs w:val="24"/>
              </w:rPr>
              <w:lastRenderedPageBreak/>
              <w:t>The Recipient shall, upon the receipt of written request or any agreed upon communication method from the Foundation, return all written Confidential Information provided to it and all copies thereof within five (5) business days of such request</w:t>
            </w:r>
            <w:r w:rsidR="00187FD2" w:rsidRPr="00B101CE">
              <w:rPr>
                <w:rFonts w:cstheme="minorHAnsi"/>
                <w:color w:val="000000"/>
                <w:sz w:val="24"/>
                <w:szCs w:val="24"/>
              </w:rPr>
              <w:t>.</w:t>
            </w:r>
            <w:r w:rsidRPr="00B101CE">
              <w:rPr>
                <w:rFonts w:cstheme="minorHAnsi"/>
                <w:color w:val="000000"/>
                <w:sz w:val="24"/>
                <w:szCs w:val="24"/>
              </w:rPr>
              <w:t xml:space="preserve"> </w:t>
            </w:r>
            <w:r w:rsidR="00187FD2" w:rsidRPr="00B101CE">
              <w:rPr>
                <w:rFonts w:cstheme="minorHAnsi"/>
                <w:color w:val="000000"/>
                <w:sz w:val="24"/>
                <w:szCs w:val="24"/>
              </w:rPr>
              <w:t xml:space="preserve">The Recipient </w:t>
            </w:r>
            <w:r w:rsidRPr="00B101CE">
              <w:rPr>
                <w:rFonts w:cstheme="minorHAnsi"/>
                <w:color w:val="000000"/>
                <w:sz w:val="24"/>
                <w:szCs w:val="24"/>
              </w:rPr>
              <w:t xml:space="preserve">shall either return or destroy all notes, documents, memoranda, and other stored information (including information stored in any computer or other device capable </w:t>
            </w:r>
            <w:r w:rsidR="006847BB" w:rsidRPr="00B101CE">
              <w:rPr>
                <w:rFonts w:cstheme="minorHAnsi"/>
                <w:color w:val="000000"/>
                <w:sz w:val="24"/>
                <w:szCs w:val="24"/>
              </w:rPr>
              <w:t>of storing confidential information</w:t>
            </w:r>
            <w:r w:rsidRPr="00B101CE">
              <w:rPr>
                <w:rFonts w:cstheme="minorHAnsi"/>
                <w:color w:val="000000"/>
                <w:sz w:val="24"/>
                <w:szCs w:val="24"/>
              </w:rPr>
              <w:t xml:space="preserve">) whether in its possession </w:t>
            </w:r>
            <w:r w:rsidR="00463D4F" w:rsidRPr="00B101CE">
              <w:rPr>
                <w:rFonts w:cstheme="minorHAnsi"/>
                <w:color w:val="000000"/>
                <w:sz w:val="24"/>
                <w:szCs w:val="24"/>
              </w:rPr>
              <w:t>or not</w:t>
            </w:r>
            <w:r w:rsidR="007C7F49" w:rsidRPr="00B101CE">
              <w:rPr>
                <w:rFonts w:cstheme="minorHAnsi"/>
                <w:color w:val="000000"/>
                <w:sz w:val="24"/>
                <w:szCs w:val="24"/>
              </w:rPr>
              <w:t>. The Recipient shall,</w:t>
            </w:r>
            <w:r w:rsidRPr="00B101CE">
              <w:rPr>
                <w:rFonts w:cstheme="minorHAnsi"/>
                <w:color w:val="000000"/>
                <w:sz w:val="24"/>
                <w:szCs w:val="24"/>
              </w:rPr>
              <w:t xml:space="preserve"> upon receipt of written </w:t>
            </w:r>
            <w:r w:rsidR="00463D4F" w:rsidRPr="00B101CE">
              <w:rPr>
                <w:rFonts w:cstheme="minorHAnsi"/>
                <w:color w:val="000000"/>
                <w:sz w:val="24"/>
                <w:szCs w:val="24"/>
              </w:rPr>
              <w:t xml:space="preserve">request </w:t>
            </w:r>
            <w:r w:rsidRPr="00B101CE">
              <w:rPr>
                <w:rFonts w:cstheme="minorHAnsi"/>
                <w:color w:val="000000"/>
                <w:sz w:val="24"/>
                <w:szCs w:val="24"/>
              </w:rPr>
              <w:t xml:space="preserve">from the </w:t>
            </w:r>
            <w:r w:rsidR="00463D4F" w:rsidRPr="00B101CE">
              <w:rPr>
                <w:rFonts w:cstheme="minorHAnsi"/>
                <w:color w:val="000000"/>
                <w:sz w:val="24"/>
                <w:szCs w:val="24"/>
              </w:rPr>
              <w:t>Foundation</w:t>
            </w:r>
            <w:r w:rsidRPr="00B101CE">
              <w:rPr>
                <w:rFonts w:cstheme="minorHAnsi"/>
                <w:color w:val="000000"/>
                <w:sz w:val="24"/>
                <w:szCs w:val="24"/>
              </w:rPr>
              <w:t>, confirm in writing that all Confidential Information has been handed over or destroyed in a manner acceptable to the</w:t>
            </w:r>
            <w:r w:rsidR="00463D4F" w:rsidRPr="00B101CE">
              <w:rPr>
                <w:rFonts w:cstheme="minorHAnsi"/>
                <w:color w:val="000000"/>
                <w:sz w:val="24"/>
                <w:szCs w:val="24"/>
              </w:rPr>
              <w:t xml:space="preserve"> Foundation</w:t>
            </w:r>
            <w:r w:rsidRPr="00B101CE">
              <w:rPr>
                <w:rFonts w:cstheme="minorHAnsi"/>
                <w:color w:val="000000"/>
                <w:sz w:val="24"/>
                <w:szCs w:val="24"/>
              </w:rPr>
              <w:t>.</w:t>
            </w:r>
          </w:p>
        </w:tc>
        <w:tc>
          <w:tcPr>
            <w:tcW w:w="4675" w:type="dxa"/>
          </w:tcPr>
          <w:p w14:paraId="1CBC19F5" w14:textId="074FF2E6" w:rsidR="007D69B6" w:rsidRPr="000C457C" w:rsidRDefault="004E6992" w:rsidP="007D69B6">
            <w:pPr>
              <w:pStyle w:val="ListParagraph"/>
              <w:numPr>
                <w:ilvl w:val="0"/>
                <w:numId w:val="2"/>
              </w:numPr>
              <w:bidi/>
              <w:jc w:val="both"/>
              <w:rPr>
                <w:rFonts w:ascii="Sakkal Majalla" w:hAnsi="Sakkal Majalla" w:cs="Sakkal Majalla"/>
                <w:sz w:val="28"/>
                <w:szCs w:val="28"/>
                <w:rtl/>
              </w:rPr>
            </w:pPr>
            <w:r w:rsidRPr="000C457C">
              <w:rPr>
                <w:rFonts w:ascii="Sakkal Majalla" w:hAnsi="Sakkal Majalla" w:cs="Sakkal Majalla" w:hint="cs"/>
                <w:sz w:val="28"/>
                <w:szCs w:val="28"/>
                <w:rtl/>
              </w:rPr>
              <w:t xml:space="preserve">تلتزم </w:t>
            </w:r>
            <w:r w:rsidRPr="000C457C">
              <w:rPr>
                <w:rFonts w:ascii="Sakkal Majalla" w:hAnsi="Sakkal Majalla" w:cs="Sakkal Majalla"/>
                <w:sz w:val="28"/>
                <w:szCs w:val="28"/>
                <w:rtl/>
              </w:rPr>
              <w:t xml:space="preserve"> </w:t>
            </w:r>
            <w:r w:rsidR="00E41125" w:rsidRPr="000C457C">
              <w:rPr>
                <w:rFonts w:ascii="Sakkal Majalla" w:hAnsi="Sakkal Majalla" w:cs="Sakkal Majalla" w:hint="cs"/>
                <w:sz w:val="28"/>
                <w:szCs w:val="28"/>
                <w:rtl/>
              </w:rPr>
              <w:t xml:space="preserve"> </w:t>
            </w:r>
            <w:r w:rsidR="007D69B6" w:rsidRPr="000C457C">
              <w:rPr>
                <w:rFonts w:ascii="Sakkal Majalla" w:hAnsi="Sakkal Majalla" w:cs="Sakkal Majalla"/>
                <w:sz w:val="28"/>
                <w:szCs w:val="28"/>
                <w:rtl/>
              </w:rPr>
              <w:t xml:space="preserve"> </w:t>
            </w:r>
            <w:r w:rsidR="00E41125" w:rsidRPr="000C457C">
              <w:rPr>
                <w:rFonts w:ascii="Sakkal Majalla" w:hAnsi="Sakkal Majalla" w:cs="Sakkal Majalla" w:hint="cs"/>
                <w:sz w:val="28"/>
                <w:szCs w:val="28"/>
                <w:rtl/>
              </w:rPr>
              <w:t>الم</w:t>
            </w:r>
            <w:r w:rsidR="006938AE">
              <w:rPr>
                <w:rFonts w:ascii="Sakkal Majalla" w:hAnsi="Sakkal Majalla" w:cs="Sakkal Majalla" w:hint="cs"/>
                <w:sz w:val="28"/>
                <w:szCs w:val="28"/>
                <w:rtl/>
              </w:rPr>
              <w:t>فصح</w:t>
            </w:r>
            <w:r w:rsidR="00E41125" w:rsidRPr="000C457C">
              <w:rPr>
                <w:rFonts w:ascii="Sakkal Majalla" w:hAnsi="Sakkal Majalla" w:cs="Sakkal Majalla" w:hint="cs"/>
                <w:sz w:val="28"/>
                <w:szCs w:val="28"/>
                <w:rtl/>
              </w:rPr>
              <w:t xml:space="preserve"> له</w:t>
            </w:r>
            <w:r w:rsidR="006938AE">
              <w:rPr>
                <w:rFonts w:ascii="Sakkal Majalla" w:hAnsi="Sakkal Majalla" w:cs="Sakkal Majalla" w:hint="cs"/>
                <w:sz w:val="28"/>
                <w:szCs w:val="28"/>
                <w:rtl/>
              </w:rPr>
              <w:t>ا</w:t>
            </w:r>
            <w:r w:rsidR="007D69B6" w:rsidRPr="000C457C">
              <w:rPr>
                <w:rFonts w:ascii="Sakkal Majalla" w:hAnsi="Sakkal Majalla" w:cs="Sakkal Majalla"/>
                <w:sz w:val="28"/>
                <w:szCs w:val="28"/>
                <w:rtl/>
              </w:rPr>
              <w:t xml:space="preserve">، فور </w:t>
            </w:r>
            <w:r w:rsidR="003B0493" w:rsidRPr="000C457C">
              <w:rPr>
                <w:rFonts w:ascii="Sakkal Majalla" w:hAnsi="Sakkal Majalla" w:cs="Sakkal Majalla" w:hint="cs"/>
                <w:sz w:val="28"/>
                <w:szCs w:val="28"/>
                <w:rtl/>
              </w:rPr>
              <w:t>استلامها</w:t>
            </w:r>
            <w:r w:rsidR="003B0493" w:rsidRPr="000C457C">
              <w:rPr>
                <w:rFonts w:ascii="Sakkal Majalla" w:hAnsi="Sakkal Majalla" w:cs="Sakkal Majalla"/>
                <w:sz w:val="28"/>
                <w:szCs w:val="28"/>
                <w:rtl/>
              </w:rPr>
              <w:t xml:space="preserve"> </w:t>
            </w:r>
            <w:r w:rsidR="007D69B6" w:rsidRPr="000C457C">
              <w:rPr>
                <w:rFonts w:ascii="Sakkal Majalla" w:hAnsi="Sakkal Majalla" w:cs="Sakkal Majalla"/>
                <w:sz w:val="28"/>
                <w:szCs w:val="28"/>
                <w:rtl/>
              </w:rPr>
              <w:t>طلباً خطياً من المؤسسة أو عبر طرق التواصل المعتمدة في الاتفاقية، بإعادة كافة المعلومات السرية الخطية التي تم تقديمها</w:t>
            </w:r>
            <w:r w:rsidR="00F04FFC" w:rsidRPr="000C457C">
              <w:rPr>
                <w:rFonts w:ascii="Sakkal Majalla" w:hAnsi="Sakkal Majalla" w:cs="Sakkal Majalla"/>
                <w:sz w:val="28"/>
                <w:szCs w:val="28"/>
                <w:rtl/>
              </w:rPr>
              <w:t xml:space="preserve"> </w:t>
            </w:r>
            <w:r w:rsidR="00F04FFC" w:rsidRPr="000C457C">
              <w:rPr>
                <w:rFonts w:ascii="Sakkal Majalla" w:hAnsi="Sakkal Majalla" w:cs="Sakkal Majalla" w:hint="cs"/>
                <w:sz w:val="28"/>
                <w:szCs w:val="28"/>
                <w:rtl/>
              </w:rPr>
              <w:t xml:space="preserve">لها </w:t>
            </w:r>
            <w:r w:rsidR="00F04FFC" w:rsidRPr="000C457C">
              <w:rPr>
                <w:rFonts w:ascii="Sakkal Majalla" w:hAnsi="Sakkal Majalla" w:cs="Sakkal Majalla"/>
                <w:sz w:val="28"/>
                <w:szCs w:val="28"/>
                <w:rtl/>
              </w:rPr>
              <w:t xml:space="preserve"> </w:t>
            </w:r>
            <w:r w:rsidR="007D69B6" w:rsidRPr="000C457C">
              <w:rPr>
                <w:rFonts w:ascii="Sakkal Majalla" w:hAnsi="Sakkal Majalla" w:cs="Sakkal Majalla"/>
                <w:sz w:val="28"/>
                <w:szCs w:val="28"/>
                <w:rtl/>
              </w:rPr>
              <w:t>وكافة النسخ التي حصل عليها من تلك المعلومات خلال خمسة (٥) أيام عمل من ذلك الطلب، و</w:t>
            </w:r>
            <w:r w:rsidR="006938AE">
              <w:rPr>
                <w:rFonts w:ascii="Sakkal Majalla" w:hAnsi="Sakkal Majalla" w:cs="Sakkal Majalla" w:hint="cs"/>
                <w:sz w:val="28"/>
                <w:szCs w:val="28"/>
                <w:rtl/>
              </w:rPr>
              <w:t>ت</w:t>
            </w:r>
            <w:r w:rsidR="007D69B6" w:rsidRPr="000C457C">
              <w:rPr>
                <w:rFonts w:ascii="Sakkal Majalla" w:hAnsi="Sakkal Majalla" w:cs="Sakkal Majalla"/>
                <w:sz w:val="28"/>
                <w:szCs w:val="28"/>
                <w:rtl/>
              </w:rPr>
              <w:t xml:space="preserve">قوم بإعادة أو </w:t>
            </w:r>
            <w:r w:rsidR="007D69B6" w:rsidRPr="000C457C">
              <w:rPr>
                <w:rFonts w:ascii="Sakkal Majalla" w:hAnsi="Sakkal Majalla" w:cs="Sakkal Majalla" w:hint="cs"/>
                <w:sz w:val="28"/>
                <w:szCs w:val="28"/>
                <w:rtl/>
              </w:rPr>
              <w:t>إ</w:t>
            </w:r>
            <w:r w:rsidR="007D69B6" w:rsidRPr="000C457C">
              <w:rPr>
                <w:rFonts w:ascii="Sakkal Majalla" w:hAnsi="Sakkal Majalla" w:cs="Sakkal Majalla"/>
                <w:sz w:val="28"/>
                <w:szCs w:val="28"/>
                <w:rtl/>
              </w:rPr>
              <w:t>تلاف كل المعلومات والمستندات والمذكرات وأي معلومات أخرى مخزنة (</w:t>
            </w:r>
            <w:r w:rsidR="007D69B6" w:rsidRPr="000C457C">
              <w:rPr>
                <w:rFonts w:ascii="Sakkal Majalla" w:hAnsi="Sakkal Majalla" w:cs="Sakkal Majalla" w:hint="cs"/>
                <w:sz w:val="28"/>
                <w:szCs w:val="28"/>
                <w:rtl/>
              </w:rPr>
              <w:t>و</w:t>
            </w:r>
            <w:r w:rsidR="007D69B6" w:rsidRPr="000C457C">
              <w:rPr>
                <w:rFonts w:ascii="Sakkal Majalla" w:hAnsi="Sakkal Majalla" w:cs="Sakkal Majalla"/>
                <w:sz w:val="28"/>
                <w:szCs w:val="28"/>
                <w:rtl/>
              </w:rPr>
              <w:t xml:space="preserve">يشمل </w:t>
            </w:r>
            <w:r w:rsidR="007D69B6" w:rsidRPr="000C457C">
              <w:rPr>
                <w:rFonts w:ascii="Sakkal Majalla" w:hAnsi="Sakkal Majalla" w:cs="Sakkal Majalla" w:hint="cs"/>
                <w:sz w:val="28"/>
                <w:szCs w:val="28"/>
                <w:rtl/>
              </w:rPr>
              <w:t>ذلك ال</w:t>
            </w:r>
            <w:r w:rsidR="007D69B6" w:rsidRPr="000C457C">
              <w:rPr>
                <w:rFonts w:ascii="Sakkal Majalla" w:hAnsi="Sakkal Majalla" w:cs="Sakkal Majalla"/>
                <w:sz w:val="28"/>
                <w:szCs w:val="28"/>
                <w:rtl/>
              </w:rPr>
              <w:t xml:space="preserve">معلومات </w:t>
            </w:r>
            <w:r w:rsidR="007D69B6" w:rsidRPr="000C457C">
              <w:rPr>
                <w:rFonts w:ascii="Sakkal Majalla" w:hAnsi="Sakkal Majalla" w:cs="Sakkal Majalla" w:hint="cs"/>
                <w:sz w:val="28"/>
                <w:szCs w:val="28"/>
                <w:rtl/>
              </w:rPr>
              <w:t>ال</w:t>
            </w:r>
            <w:r w:rsidR="007D69B6" w:rsidRPr="000C457C">
              <w:rPr>
                <w:rFonts w:ascii="Sakkal Majalla" w:hAnsi="Sakkal Majalla" w:cs="Sakkal Majalla"/>
                <w:sz w:val="28"/>
                <w:szCs w:val="28"/>
                <w:rtl/>
              </w:rPr>
              <w:t xml:space="preserve">مخزنة على أي جهاز كمبيوتر أو جهاز </w:t>
            </w:r>
            <w:r w:rsidR="007D69B6" w:rsidRPr="000C457C">
              <w:rPr>
                <w:rFonts w:ascii="Sakkal Majalla" w:hAnsi="Sakkal Majalla" w:cs="Sakkal Majalla" w:hint="cs"/>
                <w:sz w:val="28"/>
                <w:szCs w:val="28"/>
                <w:rtl/>
              </w:rPr>
              <w:t>آ</w:t>
            </w:r>
            <w:r w:rsidR="007D69B6" w:rsidRPr="000C457C">
              <w:rPr>
                <w:rFonts w:ascii="Sakkal Majalla" w:hAnsi="Sakkal Majalla" w:cs="Sakkal Majalla"/>
                <w:sz w:val="28"/>
                <w:szCs w:val="28"/>
                <w:rtl/>
              </w:rPr>
              <w:t xml:space="preserve">خر </w:t>
            </w:r>
            <w:r w:rsidR="007D69B6" w:rsidRPr="000C457C">
              <w:rPr>
                <w:rFonts w:ascii="Sakkal Majalla" w:hAnsi="Sakkal Majalla" w:cs="Sakkal Majalla" w:hint="cs"/>
                <w:sz w:val="28"/>
                <w:szCs w:val="28"/>
                <w:rtl/>
              </w:rPr>
              <w:t>يقوم ب</w:t>
            </w:r>
            <w:r w:rsidR="007D69B6" w:rsidRPr="000C457C">
              <w:rPr>
                <w:rFonts w:ascii="Sakkal Majalla" w:hAnsi="Sakkal Majalla" w:cs="Sakkal Majalla"/>
                <w:sz w:val="28"/>
                <w:szCs w:val="28"/>
                <w:rtl/>
              </w:rPr>
              <w:t xml:space="preserve">تخزين المعلومات السرية، سواءً كانت أي من تلك المعلومات في حوزة </w:t>
            </w:r>
            <w:r w:rsidR="00E41125" w:rsidRPr="000C457C">
              <w:rPr>
                <w:rFonts w:ascii="Sakkal Majalla" w:hAnsi="Sakkal Majalla" w:cs="Sakkal Majalla" w:hint="cs"/>
                <w:sz w:val="28"/>
                <w:szCs w:val="28"/>
                <w:rtl/>
              </w:rPr>
              <w:t>الم</w:t>
            </w:r>
            <w:r w:rsidR="004037B1">
              <w:rPr>
                <w:rFonts w:ascii="Sakkal Majalla" w:hAnsi="Sakkal Majalla" w:cs="Sakkal Majalla" w:hint="cs"/>
                <w:sz w:val="28"/>
                <w:szCs w:val="28"/>
                <w:rtl/>
              </w:rPr>
              <w:t>فص</w:t>
            </w:r>
            <w:r w:rsidR="00E41125" w:rsidRPr="000C457C">
              <w:rPr>
                <w:rFonts w:ascii="Sakkal Majalla" w:hAnsi="Sakkal Majalla" w:cs="Sakkal Majalla" w:hint="cs"/>
                <w:sz w:val="28"/>
                <w:szCs w:val="28"/>
                <w:rtl/>
              </w:rPr>
              <w:t>ح له</w:t>
            </w:r>
            <w:r w:rsidR="004037B1">
              <w:rPr>
                <w:rFonts w:ascii="Sakkal Majalla" w:hAnsi="Sakkal Majalla" w:cs="Sakkal Majalla" w:hint="cs"/>
                <w:sz w:val="28"/>
                <w:szCs w:val="28"/>
                <w:rtl/>
              </w:rPr>
              <w:t>ا</w:t>
            </w:r>
            <w:r w:rsidR="007D69B6" w:rsidRPr="000C457C">
              <w:rPr>
                <w:rFonts w:ascii="Sakkal Majalla" w:hAnsi="Sakkal Majalla" w:cs="Sakkal Majalla"/>
                <w:sz w:val="28"/>
                <w:szCs w:val="28"/>
                <w:rtl/>
              </w:rPr>
              <w:t xml:space="preserve"> </w:t>
            </w:r>
            <w:r w:rsidR="007D69B6" w:rsidRPr="000C457C">
              <w:rPr>
                <w:rFonts w:ascii="Sakkal Majalla" w:hAnsi="Sakkal Majalla" w:cs="Sakkal Majalla" w:hint="cs"/>
                <w:sz w:val="28"/>
                <w:szCs w:val="28"/>
                <w:rtl/>
              </w:rPr>
              <w:t>أو</w:t>
            </w:r>
            <w:r w:rsidR="007D69B6" w:rsidRPr="000C457C">
              <w:rPr>
                <w:rFonts w:ascii="Sakkal Majalla" w:hAnsi="Sakkal Majalla" w:cs="Sakkal Majalla"/>
                <w:sz w:val="28"/>
                <w:szCs w:val="28"/>
                <w:rtl/>
              </w:rPr>
              <w:t xml:space="preserve"> لا، </w:t>
            </w:r>
            <w:r w:rsidR="007D69B6" w:rsidRPr="000C457C">
              <w:rPr>
                <w:rFonts w:ascii="Sakkal Majalla" w:hAnsi="Sakkal Majalla" w:cs="Sakkal Majalla" w:hint="cs"/>
                <w:sz w:val="28"/>
                <w:szCs w:val="28"/>
                <w:rtl/>
              </w:rPr>
              <w:t>و</w:t>
            </w:r>
            <w:r w:rsidR="009C1CDB" w:rsidRPr="000C457C">
              <w:rPr>
                <w:rFonts w:ascii="Sakkal Majalla" w:hAnsi="Sakkal Majalla" w:cs="Sakkal Majalla" w:hint="cs"/>
                <w:sz w:val="28"/>
                <w:szCs w:val="28"/>
                <w:rtl/>
              </w:rPr>
              <w:t>ت</w:t>
            </w:r>
            <w:r w:rsidR="007D69B6" w:rsidRPr="000C457C">
              <w:rPr>
                <w:rFonts w:ascii="Sakkal Majalla" w:hAnsi="Sakkal Majalla" w:cs="Sakkal Majalla"/>
                <w:sz w:val="28"/>
                <w:szCs w:val="28"/>
                <w:rtl/>
              </w:rPr>
              <w:t xml:space="preserve">قوم </w:t>
            </w:r>
            <w:r w:rsidR="00E41125" w:rsidRPr="000C457C">
              <w:rPr>
                <w:rFonts w:ascii="Sakkal Majalla" w:hAnsi="Sakkal Majalla" w:cs="Sakkal Majalla" w:hint="cs"/>
                <w:sz w:val="28"/>
                <w:szCs w:val="28"/>
                <w:rtl/>
              </w:rPr>
              <w:t>الم</w:t>
            </w:r>
            <w:r w:rsidR="004037B1">
              <w:rPr>
                <w:rFonts w:ascii="Sakkal Majalla" w:hAnsi="Sakkal Majalla" w:cs="Sakkal Majalla" w:hint="cs"/>
                <w:sz w:val="28"/>
                <w:szCs w:val="28"/>
                <w:rtl/>
              </w:rPr>
              <w:t>ف</w:t>
            </w:r>
            <w:r w:rsidR="00E41125" w:rsidRPr="000C457C">
              <w:rPr>
                <w:rFonts w:ascii="Sakkal Majalla" w:hAnsi="Sakkal Majalla" w:cs="Sakkal Majalla" w:hint="cs"/>
                <w:sz w:val="28"/>
                <w:szCs w:val="28"/>
                <w:rtl/>
              </w:rPr>
              <w:t>صح له</w:t>
            </w:r>
            <w:r w:rsidR="004037B1">
              <w:rPr>
                <w:rFonts w:ascii="Sakkal Majalla" w:hAnsi="Sakkal Majalla" w:cs="Sakkal Majalla" w:hint="cs"/>
                <w:sz w:val="28"/>
                <w:szCs w:val="28"/>
                <w:rtl/>
              </w:rPr>
              <w:t>ا</w:t>
            </w:r>
            <w:r w:rsidR="007D69B6" w:rsidRPr="000C457C">
              <w:rPr>
                <w:rFonts w:ascii="Sakkal Majalla" w:hAnsi="Sakkal Majalla" w:cs="Sakkal Majalla"/>
                <w:sz w:val="28"/>
                <w:szCs w:val="28"/>
                <w:rtl/>
              </w:rPr>
              <w:t xml:space="preserve"> بمجرد </w:t>
            </w:r>
            <w:r w:rsidR="00AC2426" w:rsidRPr="000C457C">
              <w:rPr>
                <w:rFonts w:ascii="Sakkal Majalla" w:hAnsi="Sakkal Majalla" w:cs="Sakkal Majalla" w:hint="cs"/>
                <w:sz w:val="28"/>
                <w:szCs w:val="28"/>
                <w:rtl/>
              </w:rPr>
              <w:t>استلامها</w:t>
            </w:r>
            <w:r w:rsidR="007D69B6" w:rsidRPr="000C457C">
              <w:rPr>
                <w:rFonts w:ascii="Sakkal Majalla" w:hAnsi="Sakkal Majalla" w:cs="Sakkal Majalla"/>
                <w:sz w:val="28"/>
                <w:szCs w:val="28"/>
                <w:rtl/>
              </w:rPr>
              <w:t xml:space="preserve"> الطلب الخطي من المؤسسة، بتأكيد خطي على أنه تم تسليم جميع المعلومات السرية أو </w:t>
            </w:r>
            <w:r w:rsidR="007D69B6" w:rsidRPr="000C457C">
              <w:rPr>
                <w:rFonts w:ascii="Sakkal Majalla" w:hAnsi="Sakkal Majalla" w:cs="Sakkal Majalla" w:hint="cs"/>
                <w:sz w:val="28"/>
                <w:szCs w:val="28"/>
                <w:rtl/>
              </w:rPr>
              <w:t>إ</w:t>
            </w:r>
            <w:r w:rsidR="007D69B6" w:rsidRPr="000C457C">
              <w:rPr>
                <w:rFonts w:ascii="Sakkal Majalla" w:hAnsi="Sakkal Majalla" w:cs="Sakkal Majalla"/>
                <w:sz w:val="28"/>
                <w:szCs w:val="28"/>
                <w:rtl/>
              </w:rPr>
              <w:t xml:space="preserve">تلافها بالطريقة </w:t>
            </w:r>
            <w:r w:rsidR="007D69B6" w:rsidRPr="000C457C">
              <w:rPr>
                <w:rFonts w:ascii="Sakkal Majalla" w:hAnsi="Sakkal Majalla" w:cs="Sakkal Majalla" w:hint="cs"/>
                <w:sz w:val="28"/>
                <w:szCs w:val="28"/>
                <w:rtl/>
              </w:rPr>
              <w:t>المعتمدة لدى</w:t>
            </w:r>
            <w:r w:rsidR="007D69B6" w:rsidRPr="000C457C">
              <w:rPr>
                <w:rFonts w:ascii="Sakkal Majalla" w:hAnsi="Sakkal Majalla" w:cs="Sakkal Majalla"/>
                <w:sz w:val="28"/>
                <w:szCs w:val="28"/>
                <w:rtl/>
              </w:rPr>
              <w:t xml:space="preserve"> المؤسسة.</w:t>
            </w:r>
          </w:p>
        </w:tc>
      </w:tr>
      <w:tr w:rsidR="007D69B6" w14:paraId="5FB97ADB" w14:textId="77777777" w:rsidTr="0028462E">
        <w:tc>
          <w:tcPr>
            <w:tcW w:w="4675" w:type="dxa"/>
          </w:tcPr>
          <w:p w14:paraId="4686C11E" w14:textId="59B261E6" w:rsidR="007D69B6" w:rsidRPr="00B101CE" w:rsidRDefault="00502362" w:rsidP="00A86241">
            <w:pPr>
              <w:pStyle w:val="ListParagraph"/>
              <w:numPr>
                <w:ilvl w:val="0"/>
                <w:numId w:val="1"/>
              </w:numPr>
              <w:jc w:val="both"/>
              <w:rPr>
                <w:rFonts w:cstheme="minorHAnsi"/>
                <w:color w:val="000000"/>
                <w:sz w:val="24"/>
                <w:szCs w:val="24"/>
              </w:rPr>
            </w:pPr>
            <w:r w:rsidRPr="00B101CE">
              <w:rPr>
                <w:rFonts w:cstheme="minorHAnsi"/>
                <w:color w:val="000000"/>
                <w:sz w:val="24"/>
                <w:szCs w:val="24"/>
              </w:rPr>
              <w:t xml:space="preserve">Without </w:t>
            </w:r>
            <w:r w:rsidR="001E43BF" w:rsidRPr="00B101CE">
              <w:rPr>
                <w:rFonts w:cstheme="minorHAnsi"/>
                <w:color w:val="000000"/>
                <w:sz w:val="24"/>
                <w:szCs w:val="24"/>
              </w:rPr>
              <w:t xml:space="preserve">prejudice to any </w:t>
            </w:r>
            <w:r w:rsidRPr="00B101CE">
              <w:rPr>
                <w:rFonts w:cstheme="minorHAnsi"/>
                <w:color w:val="000000"/>
                <w:sz w:val="24"/>
                <w:szCs w:val="24"/>
              </w:rPr>
              <w:t xml:space="preserve">other rights and </w:t>
            </w:r>
            <w:r w:rsidR="001E43BF" w:rsidRPr="00B101CE">
              <w:rPr>
                <w:rFonts w:cstheme="minorHAnsi"/>
                <w:color w:val="000000"/>
                <w:sz w:val="24"/>
                <w:szCs w:val="24"/>
              </w:rPr>
              <w:t>compensations here</w:t>
            </w:r>
            <w:r w:rsidRPr="00B101CE">
              <w:rPr>
                <w:rFonts w:cstheme="minorHAnsi"/>
                <w:color w:val="000000"/>
                <w:sz w:val="24"/>
                <w:szCs w:val="24"/>
              </w:rPr>
              <w:t xml:space="preserve">under, the </w:t>
            </w:r>
            <w:r w:rsidR="001E43BF" w:rsidRPr="00B101CE">
              <w:rPr>
                <w:rFonts w:cstheme="minorHAnsi"/>
                <w:color w:val="000000"/>
                <w:sz w:val="24"/>
                <w:szCs w:val="24"/>
              </w:rPr>
              <w:t>R</w:t>
            </w:r>
            <w:r w:rsidRPr="00B101CE">
              <w:rPr>
                <w:rFonts w:cstheme="minorHAnsi"/>
                <w:color w:val="000000"/>
                <w:sz w:val="24"/>
                <w:szCs w:val="24"/>
              </w:rPr>
              <w:t xml:space="preserve">ecipient </w:t>
            </w:r>
            <w:r w:rsidR="001E43BF" w:rsidRPr="00B101CE">
              <w:rPr>
                <w:rFonts w:cstheme="minorHAnsi"/>
                <w:color w:val="000000"/>
                <w:sz w:val="24"/>
                <w:szCs w:val="24"/>
              </w:rPr>
              <w:t xml:space="preserve">shall </w:t>
            </w:r>
            <w:r w:rsidRPr="00B101CE">
              <w:rPr>
                <w:rFonts w:cstheme="minorHAnsi"/>
                <w:color w:val="000000"/>
                <w:sz w:val="24"/>
                <w:szCs w:val="24"/>
              </w:rPr>
              <w:t xml:space="preserve">acknowledge that if there is any actual or anticipated violation of the terms of this Agreement, the </w:t>
            </w:r>
            <w:r w:rsidR="001E43BF" w:rsidRPr="00B101CE">
              <w:rPr>
                <w:rFonts w:cstheme="minorHAnsi"/>
                <w:color w:val="000000"/>
                <w:sz w:val="24"/>
                <w:szCs w:val="24"/>
              </w:rPr>
              <w:t xml:space="preserve">Foundation </w:t>
            </w:r>
            <w:r w:rsidRPr="00B101CE">
              <w:rPr>
                <w:rFonts w:cstheme="minorHAnsi"/>
                <w:color w:val="000000"/>
                <w:sz w:val="24"/>
                <w:szCs w:val="24"/>
              </w:rPr>
              <w:t>may claim compensation or a combination of compensation</w:t>
            </w:r>
            <w:r w:rsidR="00643390" w:rsidRPr="00B101CE">
              <w:rPr>
                <w:rFonts w:cstheme="minorHAnsi"/>
                <w:color w:val="000000"/>
                <w:sz w:val="24"/>
                <w:szCs w:val="24"/>
              </w:rPr>
              <w:t>s</w:t>
            </w:r>
            <w:r w:rsidRPr="00B101CE">
              <w:rPr>
                <w:rFonts w:cstheme="minorHAnsi"/>
                <w:color w:val="000000"/>
                <w:sz w:val="24"/>
                <w:szCs w:val="24"/>
              </w:rPr>
              <w:t>.</w:t>
            </w:r>
          </w:p>
        </w:tc>
        <w:tc>
          <w:tcPr>
            <w:tcW w:w="4675" w:type="dxa"/>
          </w:tcPr>
          <w:p w14:paraId="3AAB7BCF" w14:textId="3F880963" w:rsidR="007D69B6" w:rsidRPr="000C457C" w:rsidRDefault="007D69B6" w:rsidP="007D69B6">
            <w:pPr>
              <w:pStyle w:val="ListParagraph"/>
              <w:numPr>
                <w:ilvl w:val="0"/>
                <w:numId w:val="2"/>
              </w:numPr>
              <w:bidi/>
              <w:jc w:val="both"/>
              <w:rPr>
                <w:rFonts w:ascii="Sakkal Majalla" w:hAnsi="Sakkal Majalla" w:cs="Sakkal Majalla"/>
                <w:sz w:val="28"/>
                <w:szCs w:val="28"/>
                <w:rtl/>
              </w:rPr>
            </w:pPr>
            <w:r w:rsidRPr="000C457C">
              <w:rPr>
                <w:rFonts w:ascii="Sakkal Majalla" w:hAnsi="Sakkal Majalla" w:cs="Sakkal Majalla"/>
                <w:sz w:val="28"/>
                <w:szCs w:val="28"/>
                <w:rtl/>
              </w:rPr>
              <w:t xml:space="preserve">دون التأثير على أي من الحقوق والتعويضات الأخرى بموجب هذه الاتفاقية، </w:t>
            </w:r>
            <w:r w:rsidR="009C1CDB" w:rsidRPr="000C457C">
              <w:rPr>
                <w:rFonts w:ascii="Sakkal Majalla" w:hAnsi="Sakkal Majalla" w:cs="Sakkal Majalla" w:hint="cs"/>
                <w:sz w:val="28"/>
                <w:szCs w:val="28"/>
                <w:rtl/>
              </w:rPr>
              <w:t>ت</w:t>
            </w:r>
            <w:r w:rsidRPr="000C457C">
              <w:rPr>
                <w:rFonts w:ascii="Sakkal Majalla" w:hAnsi="Sakkal Majalla" w:cs="Sakkal Majalla"/>
                <w:sz w:val="28"/>
                <w:szCs w:val="28"/>
                <w:rtl/>
              </w:rPr>
              <w:t xml:space="preserve">قر </w:t>
            </w:r>
            <w:r w:rsidR="00E41125" w:rsidRPr="000C457C">
              <w:rPr>
                <w:rFonts w:ascii="Sakkal Majalla" w:hAnsi="Sakkal Majalla" w:cs="Sakkal Majalla" w:hint="cs"/>
                <w:sz w:val="28"/>
                <w:szCs w:val="28"/>
                <w:rtl/>
              </w:rPr>
              <w:t>المصفح له</w:t>
            </w:r>
            <w:r w:rsidRPr="000C457C">
              <w:rPr>
                <w:rFonts w:ascii="Sakkal Majalla" w:hAnsi="Sakkal Majalla" w:cs="Sakkal Majalla"/>
                <w:sz w:val="28"/>
                <w:szCs w:val="28"/>
                <w:rtl/>
              </w:rPr>
              <w:t xml:space="preserve"> بأنه إذا وقعت أي مخالفة فعلية أو متوقعة لشروط هذه الاتفاقية، ف</w:t>
            </w:r>
            <w:r w:rsidRPr="000C457C">
              <w:rPr>
                <w:rFonts w:ascii="Sakkal Majalla" w:hAnsi="Sakkal Majalla" w:cs="Sakkal Majalla" w:hint="cs"/>
                <w:sz w:val="28"/>
                <w:szCs w:val="28"/>
                <w:rtl/>
              </w:rPr>
              <w:t>إ</w:t>
            </w:r>
            <w:r w:rsidRPr="000C457C">
              <w:rPr>
                <w:rFonts w:ascii="Sakkal Majalla" w:hAnsi="Sakkal Majalla" w:cs="Sakkal Majalla"/>
                <w:sz w:val="28"/>
                <w:szCs w:val="28"/>
                <w:rtl/>
              </w:rPr>
              <w:t xml:space="preserve">نه يجوز للمؤسسة المطالبة بالحصول على </w:t>
            </w:r>
            <w:r w:rsidRPr="000C457C">
              <w:rPr>
                <w:rFonts w:ascii="Sakkal Majalla" w:hAnsi="Sakkal Majalla" w:cs="Sakkal Majalla" w:hint="cs"/>
                <w:sz w:val="28"/>
                <w:szCs w:val="28"/>
                <w:rtl/>
              </w:rPr>
              <w:t xml:space="preserve">تعويض </w:t>
            </w:r>
            <w:r w:rsidRPr="000C457C">
              <w:rPr>
                <w:rFonts w:ascii="Sakkal Majalla" w:hAnsi="Sakkal Majalla" w:cs="Sakkal Majalla"/>
                <w:sz w:val="28"/>
                <w:szCs w:val="28"/>
                <w:rtl/>
              </w:rPr>
              <w:t>أو مجموعة من التعويضات.</w:t>
            </w:r>
          </w:p>
        </w:tc>
      </w:tr>
      <w:tr w:rsidR="007D69B6" w14:paraId="4C97A359" w14:textId="77777777" w:rsidTr="0028462E">
        <w:tc>
          <w:tcPr>
            <w:tcW w:w="4675" w:type="dxa"/>
          </w:tcPr>
          <w:p w14:paraId="607D7FA9" w14:textId="50474A8A" w:rsidR="007D69B6" w:rsidRPr="00B101CE" w:rsidRDefault="004A7155" w:rsidP="00A86241">
            <w:pPr>
              <w:pStyle w:val="ListParagraph"/>
              <w:numPr>
                <w:ilvl w:val="0"/>
                <w:numId w:val="1"/>
              </w:numPr>
              <w:jc w:val="both"/>
              <w:rPr>
                <w:rFonts w:cstheme="minorHAnsi"/>
                <w:color w:val="000000"/>
                <w:sz w:val="24"/>
                <w:szCs w:val="24"/>
              </w:rPr>
            </w:pPr>
            <w:r w:rsidRPr="00B101CE">
              <w:rPr>
                <w:rFonts w:cstheme="minorHAnsi"/>
                <w:color w:val="000000"/>
                <w:sz w:val="24"/>
                <w:szCs w:val="24"/>
              </w:rPr>
              <w:t>This Agreement is executed in Arabic and English. The Arabic text shall prevail in case of conflict with the English text.</w:t>
            </w:r>
          </w:p>
        </w:tc>
        <w:tc>
          <w:tcPr>
            <w:tcW w:w="4675" w:type="dxa"/>
          </w:tcPr>
          <w:p w14:paraId="49974DFC" w14:textId="0B76E464" w:rsidR="007D69B6" w:rsidRPr="000C457C" w:rsidRDefault="004A7155" w:rsidP="007D69B6">
            <w:pPr>
              <w:pStyle w:val="ListParagraph"/>
              <w:numPr>
                <w:ilvl w:val="0"/>
                <w:numId w:val="2"/>
              </w:numPr>
              <w:bidi/>
              <w:jc w:val="both"/>
              <w:rPr>
                <w:rFonts w:ascii="Sakkal Majalla" w:hAnsi="Sakkal Majalla" w:cs="Sakkal Majalla"/>
                <w:sz w:val="28"/>
                <w:szCs w:val="28"/>
                <w:rtl/>
              </w:rPr>
            </w:pPr>
            <w:r>
              <w:rPr>
                <w:rFonts w:ascii="Sakkal Majalla" w:hAnsi="Sakkal Majalla" w:cs="Sakkal Majalla" w:hint="cs"/>
                <w:sz w:val="28"/>
                <w:szCs w:val="28"/>
                <w:rtl/>
              </w:rPr>
              <w:t xml:space="preserve">حررت </w:t>
            </w:r>
            <w:r w:rsidR="007D69B6" w:rsidRPr="000C457C">
              <w:rPr>
                <w:rFonts w:ascii="Sakkal Majalla" w:hAnsi="Sakkal Majalla" w:cs="Sakkal Majalla"/>
                <w:sz w:val="28"/>
                <w:szCs w:val="28"/>
                <w:rtl/>
              </w:rPr>
              <w:t>هذه الاتفاقية باللغتين العربية وال</w:t>
            </w:r>
            <w:r w:rsidR="007D69B6" w:rsidRPr="000C457C">
              <w:rPr>
                <w:rFonts w:ascii="Sakkal Majalla" w:hAnsi="Sakkal Majalla" w:cs="Sakkal Majalla" w:hint="cs"/>
                <w:sz w:val="28"/>
                <w:szCs w:val="28"/>
                <w:rtl/>
              </w:rPr>
              <w:t>إ</w:t>
            </w:r>
            <w:r w:rsidR="007D69B6" w:rsidRPr="000C457C">
              <w:rPr>
                <w:rFonts w:ascii="Sakkal Majalla" w:hAnsi="Sakkal Majalla" w:cs="Sakkal Majalla"/>
                <w:sz w:val="28"/>
                <w:szCs w:val="28"/>
                <w:rtl/>
              </w:rPr>
              <w:t>نجليزية ويكون النص المحرر باللغة العربية هو النص السائد في حال وجود أي تعارض بين النص العربي والنص ال</w:t>
            </w:r>
            <w:r w:rsidR="007D69B6" w:rsidRPr="000C457C">
              <w:rPr>
                <w:rFonts w:ascii="Sakkal Majalla" w:hAnsi="Sakkal Majalla" w:cs="Sakkal Majalla" w:hint="cs"/>
                <w:sz w:val="28"/>
                <w:szCs w:val="28"/>
                <w:rtl/>
              </w:rPr>
              <w:t>إ</w:t>
            </w:r>
            <w:r w:rsidR="007D69B6" w:rsidRPr="000C457C">
              <w:rPr>
                <w:rFonts w:ascii="Sakkal Majalla" w:hAnsi="Sakkal Majalla" w:cs="Sakkal Majalla"/>
                <w:sz w:val="28"/>
                <w:szCs w:val="28"/>
                <w:rtl/>
              </w:rPr>
              <w:t>نجليزي.</w:t>
            </w:r>
          </w:p>
        </w:tc>
      </w:tr>
      <w:tr w:rsidR="007D69B6" w14:paraId="792A70F7" w14:textId="77777777" w:rsidTr="0028462E">
        <w:tc>
          <w:tcPr>
            <w:tcW w:w="4675" w:type="dxa"/>
          </w:tcPr>
          <w:p w14:paraId="48F8B5E7" w14:textId="71BE927D" w:rsidR="007D69B6" w:rsidRPr="00B101CE" w:rsidRDefault="00A86241" w:rsidP="00A86241">
            <w:pPr>
              <w:pStyle w:val="ListParagraph"/>
              <w:numPr>
                <w:ilvl w:val="0"/>
                <w:numId w:val="1"/>
              </w:numPr>
              <w:jc w:val="both"/>
              <w:rPr>
                <w:rFonts w:cstheme="minorHAnsi"/>
                <w:color w:val="000000"/>
                <w:sz w:val="24"/>
                <w:szCs w:val="24"/>
              </w:rPr>
            </w:pPr>
            <w:r w:rsidRPr="00B101CE">
              <w:rPr>
                <w:rFonts w:cstheme="minorHAnsi"/>
                <w:color w:val="000000"/>
                <w:sz w:val="24"/>
                <w:szCs w:val="24"/>
              </w:rPr>
              <w:t>This Agreement shall be governed by and construed in accordance with the laws of the Kingdom of Saudi Arabia and the parties shall agree to submit to the exclusive jurisdiction of the courts of the Kingdom of Saudi Arabia.</w:t>
            </w:r>
          </w:p>
        </w:tc>
        <w:tc>
          <w:tcPr>
            <w:tcW w:w="4675" w:type="dxa"/>
          </w:tcPr>
          <w:p w14:paraId="08672CB2" w14:textId="5B2D9A0F" w:rsidR="007D69B6" w:rsidRPr="000C457C" w:rsidRDefault="007D69B6" w:rsidP="007D69B6">
            <w:pPr>
              <w:pStyle w:val="ListParagraph"/>
              <w:numPr>
                <w:ilvl w:val="0"/>
                <w:numId w:val="2"/>
              </w:numPr>
              <w:bidi/>
              <w:jc w:val="both"/>
              <w:rPr>
                <w:rFonts w:ascii="Sakkal Majalla" w:hAnsi="Sakkal Majalla" w:cs="Sakkal Majalla"/>
                <w:sz w:val="28"/>
                <w:szCs w:val="28"/>
                <w:rtl/>
              </w:rPr>
            </w:pPr>
            <w:r w:rsidRPr="000C457C">
              <w:rPr>
                <w:rFonts w:ascii="Sakkal Majalla" w:hAnsi="Sakkal Majalla" w:cs="Sakkal Majalla"/>
                <w:sz w:val="28"/>
                <w:szCs w:val="28"/>
                <w:rtl/>
              </w:rPr>
              <w:t>تخضع وتفسر هذه الاتفاقية وفق</w:t>
            </w:r>
            <w:r w:rsidRPr="000C457C">
              <w:rPr>
                <w:rFonts w:ascii="Sakkal Majalla" w:hAnsi="Sakkal Majalla" w:cs="Sakkal Majalla" w:hint="cs"/>
                <w:sz w:val="28"/>
                <w:szCs w:val="28"/>
                <w:rtl/>
              </w:rPr>
              <w:t>اً لل</w:t>
            </w:r>
            <w:r w:rsidRPr="000C457C">
              <w:rPr>
                <w:rFonts w:ascii="Sakkal Majalla" w:hAnsi="Sakkal Majalla" w:cs="Sakkal Majalla"/>
                <w:sz w:val="28"/>
                <w:szCs w:val="28"/>
                <w:rtl/>
              </w:rPr>
              <w:t>أنظمة و</w:t>
            </w:r>
            <w:r w:rsidRPr="000C457C">
              <w:rPr>
                <w:rFonts w:ascii="Sakkal Majalla" w:hAnsi="Sakkal Majalla" w:cs="Sakkal Majalla" w:hint="cs"/>
                <w:sz w:val="28"/>
                <w:szCs w:val="28"/>
                <w:rtl/>
              </w:rPr>
              <w:t>ال</w:t>
            </w:r>
            <w:r w:rsidRPr="000C457C">
              <w:rPr>
                <w:rFonts w:ascii="Sakkal Majalla" w:hAnsi="Sakkal Majalla" w:cs="Sakkal Majalla"/>
                <w:sz w:val="28"/>
                <w:szCs w:val="28"/>
                <w:rtl/>
              </w:rPr>
              <w:t>قوانين</w:t>
            </w:r>
            <w:r w:rsidRPr="000C457C">
              <w:rPr>
                <w:rFonts w:ascii="Sakkal Majalla" w:hAnsi="Sakkal Majalla" w:cs="Sakkal Majalla" w:hint="cs"/>
                <w:sz w:val="28"/>
                <w:szCs w:val="28"/>
                <w:rtl/>
              </w:rPr>
              <w:t xml:space="preserve"> المعمول بها في</w:t>
            </w:r>
            <w:r w:rsidRPr="000C457C">
              <w:rPr>
                <w:rFonts w:ascii="Sakkal Majalla" w:hAnsi="Sakkal Majalla" w:cs="Sakkal Majalla"/>
                <w:sz w:val="28"/>
                <w:szCs w:val="28"/>
                <w:rtl/>
              </w:rPr>
              <w:t xml:space="preserve"> المملكة العربية السعودية، </w:t>
            </w:r>
            <w:r w:rsidRPr="000C457C">
              <w:rPr>
                <w:rFonts w:ascii="Sakkal Majalla" w:hAnsi="Sakkal Majalla" w:cs="Sakkal Majalla" w:hint="cs"/>
                <w:sz w:val="28"/>
                <w:szCs w:val="28"/>
                <w:rtl/>
              </w:rPr>
              <w:t>وعلى ا</w:t>
            </w:r>
            <w:r w:rsidRPr="000C457C">
              <w:rPr>
                <w:rFonts w:ascii="Sakkal Majalla" w:hAnsi="Sakkal Majalla" w:cs="Sakkal Majalla"/>
                <w:sz w:val="28"/>
                <w:szCs w:val="28"/>
                <w:rtl/>
              </w:rPr>
              <w:t>لأطراف الخضوع للاختصاص القضائي الحصري لمحاكم المملكة العربية السعودية.</w:t>
            </w:r>
          </w:p>
        </w:tc>
      </w:tr>
    </w:tbl>
    <w:p w14:paraId="48CEDC7D" w14:textId="77777777" w:rsidR="0028462E" w:rsidRDefault="0028462E"/>
    <w:sectPr w:rsidR="0028462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0236D" w14:textId="77777777" w:rsidR="00002236" w:rsidRDefault="00002236" w:rsidP="0028462E">
      <w:pPr>
        <w:spacing w:after="0" w:line="240" w:lineRule="auto"/>
      </w:pPr>
      <w:r>
        <w:separator/>
      </w:r>
    </w:p>
  </w:endnote>
  <w:endnote w:type="continuationSeparator" w:id="0">
    <w:p w14:paraId="07DD69B6" w14:textId="77777777" w:rsidR="00002236" w:rsidRDefault="00002236" w:rsidP="00284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akkal Majalla">
    <w:altName w:val="Arial"/>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7196" w14:textId="5673E54B" w:rsidR="00E41125" w:rsidRDefault="00E41125">
    <w:pPr>
      <w:pStyle w:val="Footer"/>
    </w:pPr>
    <w:r>
      <w:rPr>
        <w:noProof/>
      </w:rPr>
      <mc:AlternateContent>
        <mc:Choice Requires="wps">
          <w:drawing>
            <wp:anchor distT="0" distB="0" distL="0" distR="0" simplePos="0" relativeHeight="251664384" behindDoc="0" locked="0" layoutInCell="1" allowOverlap="1" wp14:anchorId="3730599F" wp14:editId="2FDFF92B">
              <wp:simplePos x="635" y="635"/>
              <wp:positionH relativeFrom="column">
                <wp:align>center</wp:align>
              </wp:positionH>
              <wp:positionV relativeFrom="paragraph">
                <wp:posOffset>635</wp:posOffset>
              </wp:positionV>
              <wp:extent cx="443865" cy="443865"/>
              <wp:effectExtent l="0" t="0" r="8890" b="17145"/>
              <wp:wrapSquare wrapText="bothSides"/>
              <wp:docPr id="461154448" name="Text Box 5" descr="Restricted - Vendo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53237B" w14:textId="4884DF01"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30599F" id="_x0000_t202" coordsize="21600,21600" o:spt="202" path="m,l,21600r21600,l21600,xe">
              <v:stroke joinstyle="miter"/>
              <v:path gradientshapeok="t" o:connecttype="rect"/>
            </v:shapetype>
            <v:shape id="Text Box 5" o:spid="_x0000_s1028" type="#_x0000_t202" alt="Restricted - Vendor"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853237B" w14:textId="4884DF01"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2BF1" w14:textId="06AD43A6" w:rsidR="00E41125" w:rsidRDefault="00E41125">
    <w:pPr>
      <w:pStyle w:val="Footer"/>
    </w:pPr>
    <w:r>
      <w:rPr>
        <w:noProof/>
      </w:rPr>
      <mc:AlternateContent>
        <mc:Choice Requires="wps">
          <w:drawing>
            <wp:anchor distT="0" distB="0" distL="0" distR="0" simplePos="0" relativeHeight="251665408" behindDoc="0" locked="0" layoutInCell="1" allowOverlap="1" wp14:anchorId="4008DA26" wp14:editId="77603F80">
              <wp:simplePos x="914400" y="9429420"/>
              <wp:positionH relativeFrom="column">
                <wp:align>center</wp:align>
              </wp:positionH>
              <wp:positionV relativeFrom="paragraph">
                <wp:posOffset>635</wp:posOffset>
              </wp:positionV>
              <wp:extent cx="443865" cy="443865"/>
              <wp:effectExtent l="0" t="0" r="8890" b="17145"/>
              <wp:wrapSquare wrapText="bothSides"/>
              <wp:docPr id="1352734800" name="Text Box 6" descr="Restricted - Vendo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70847F" w14:textId="3B97B010"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008DA26" id="_x0000_t202" coordsize="21600,21600" o:spt="202" path="m,l,21600r21600,l21600,xe">
              <v:stroke joinstyle="miter"/>
              <v:path gradientshapeok="t" o:connecttype="rect"/>
            </v:shapetype>
            <v:shape id="Text Box 6" o:spid="_x0000_s1029" type="#_x0000_t202" alt="Restricted - Vendor"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470847F" w14:textId="3B97B010"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EF4A" w14:textId="154F99A8" w:rsidR="00E41125" w:rsidRDefault="00E41125">
    <w:pPr>
      <w:pStyle w:val="Footer"/>
    </w:pPr>
    <w:r>
      <w:rPr>
        <w:noProof/>
      </w:rPr>
      <mc:AlternateContent>
        <mc:Choice Requires="wps">
          <w:drawing>
            <wp:anchor distT="0" distB="0" distL="0" distR="0" simplePos="0" relativeHeight="251663360" behindDoc="0" locked="0" layoutInCell="1" allowOverlap="1" wp14:anchorId="29C671FD" wp14:editId="67F7633C">
              <wp:simplePos x="635" y="635"/>
              <wp:positionH relativeFrom="column">
                <wp:align>center</wp:align>
              </wp:positionH>
              <wp:positionV relativeFrom="paragraph">
                <wp:posOffset>635</wp:posOffset>
              </wp:positionV>
              <wp:extent cx="443865" cy="443865"/>
              <wp:effectExtent l="0" t="0" r="8890" b="17145"/>
              <wp:wrapSquare wrapText="bothSides"/>
              <wp:docPr id="1274767002" name="Text Box 4" descr="Restricted - Vendo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E5D9D" w14:textId="7E5A017C"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C671FD" id="_x0000_t202" coordsize="21600,21600" o:spt="202" path="m,l,21600r21600,l21600,xe">
              <v:stroke joinstyle="miter"/>
              <v:path gradientshapeok="t" o:connecttype="rect"/>
            </v:shapetype>
            <v:shape id="Text Box 4" o:spid="_x0000_s1031" type="#_x0000_t202" alt="Restricted - Vendor"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09FE5D9D" w14:textId="7E5A017C"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64D85" w14:textId="77777777" w:rsidR="00002236" w:rsidRDefault="00002236" w:rsidP="0028462E">
      <w:pPr>
        <w:spacing w:after="0" w:line="240" w:lineRule="auto"/>
      </w:pPr>
      <w:r>
        <w:separator/>
      </w:r>
    </w:p>
  </w:footnote>
  <w:footnote w:type="continuationSeparator" w:id="0">
    <w:p w14:paraId="4AB6C1B1" w14:textId="77777777" w:rsidR="00002236" w:rsidRDefault="00002236" w:rsidP="00284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46E2" w14:textId="3590FA81" w:rsidR="00E41125" w:rsidRDefault="00E41125">
    <w:pPr>
      <w:pStyle w:val="Header"/>
    </w:pPr>
    <w:r>
      <w:rPr>
        <w:noProof/>
      </w:rPr>
      <mc:AlternateContent>
        <mc:Choice Requires="wps">
          <w:drawing>
            <wp:anchor distT="0" distB="0" distL="0" distR="0" simplePos="0" relativeHeight="251661312" behindDoc="0" locked="0" layoutInCell="1" allowOverlap="1" wp14:anchorId="15E6F624" wp14:editId="31E468E9">
              <wp:simplePos x="635" y="635"/>
              <wp:positionH relativeFrom="column">
                <wp:align>center</wp:align>
              </wp:positionH>
              <wp:positionV relativeFrom="paragraph">
                <wp:posOffset>635</wp:posOffset>
              </wp:positionV>
              <wp:extent cx="443865" cy="443865"/>
              <wp:effectExtent l="0" t="0" r="8890" b="17145"/>
              <wp:wrapSquare wrapText="bothSides"/>
              <wp:docPr id="962790078" name="Text Box 2" descr="Restricted - Vendo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90B286" w14:textId="1D1DAEA0"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E6F624" id="_x0000_t202" coordsize="21600,21600" o:spt="202" path="m,l,21600r21600,l21600,xe">
              <v:stroke joinstyle="miter"/>
              <v:path gradientshapeok="t" o:connecttype="rect"/>
            </v:shapetype>
            <v:shape id="Text Box 2" o:spid="_x0000_s1026" type="#_x0000_t202" alt="Restricted - Vendor"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90B286" w14:textId="1D1DAEA0"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D4C7" w14:textId="75481E64" w:rsidR="0028462E" w:rsidRDefault="00E41125">
    <w:pPr>
      <w:pStyle w:val="Header"/>
    </w:pPr>
    <w:r>
      <w:rPr>
        <w:noProof/>
      </w:rPr>
      <mc:AlternateContent>
        <mc:Choice Requires="wps">
          <w:drawing>
            <wp:anchor distT="0" distB="0" distL="0" distR="0" simplePos="0" relativeHeight="251662336" behindDoc="0" locked="0" layoutInCell="1" allowOverlap="1" wp14:anchorId="6AC2E1A1" wp14:editId="30658D6D">
              <wp:simplePos x="914400" y="459843"/>
              <wp:positionH relativeFrom="column">
                <wp:align>center</wp:align>
              </wp:positionH>
              <wp:positionV relativeFrom="paragraph">
                <wp:posOffset>635</wp:posOffset>
              </wp:positionV>
              <wp:extent cx="443865" cy="443865"/>
              <wp:effectExtent l="0" t="0" r="8890" b="17145"/>
              <wp:wrapSquare wrapText="bothSides"/>
              <wp:docPr id="839301390" name="Text Box 3" descr="Restricted - Vendo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08FB8" w14:textId="3B562F81"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C2E1A1" id="_x0000_t202" coordsize="21600,21600" o:spt="202" path="m,l,21600r21600,l21600,xe">
              <v:stroke joinstyle="miter"/>
              <v:path gradientshapeok="t" o:connecttype="rect"/>
            </v:shapetype>
            <v:shape id="Text Box 3" o:spid="_x0000_s1027" type="#_x0000_t202" alt="Restricted - Vendor"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9C08FB8" w14:textId="3B562F81"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v:textbox>
              <w10:wrap type="square"/>
            </v:shape>
          </w:pict>
        </mc:Fallback>
      </mc:AlternateContent>
    </w:r>
    <w:r w:rsidR="0028462E">
      <w:rPr>
        <w:noProof/>
      </w:rPr>
      <w:drawing>
        <wp:anchor distT="0" distB="0" distL="114300" distR="114300" simplePos="0" relativeHeight="251659264" behindDoc="1" locked="0" layoutInCell="1" allowOverlap="1" wp14:anchorId="4BE08198" wp14:editId="5C99A83B">
          <wp:simplePos x="0" y="0"/>
          <wp:positionH relativeFrom="column">
            <wp:posOffset>4420925</wp:posOffset>
          </wp:positionH>
          <wp:positionV relativeFrom="paragraph">
            <wp:posOffset>-190804</wp:posOffset>
          </wp:positionV>
          <wp:extent cx="2228850" cy="563880"/>
          <wp:effectExtent l="0" t="0" r="0" b="7620"/>
          <wp:wrapTight wrapText="bothSides">
            <wp:wrapPolygon edited="0">
              <wp:start x="10154" y="0"/>
              <wp:lineTo x="4062" y="730"/>
              <wp:lineTo x="0" y="5838"/>
              <wp:lineTo x="0" y="19703"/>
              <wp:lineTo x="10708" y="21162"/>
              <wp:lineTo x="21415" y="21162"/>
              <wp:lineTo x="21415" y="730"/>
              <wp:lineTo x="19938" y="0"/>
              <wp:lineTo x="10154"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56388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2F70" w14:textId="16240549" w:rsidR="00E41125" w:rsidRDefault="00E41125">
    <w:pPr>
      <w:pStyle w:val="Header"/>
    </w:pPr>
    <w:r>
      <w:rPr>
        <w:noProof/>
      </w:rPr>
      <mc:AlternateContent>
        <mc:Choice Requires="wps">
          <w:drawing>
            <wp:anchor distT="0" distB="0" distL="0" distR="0" simplePos="0" relativeHeight="251660288" behindDoc="0" locked="0" layoutInCell="1" allowOverlap="1" wp14:anchorId="7EEB6E8C" wp14:editId="006C6DE7">
              <wp:simplePos x="635" y="635"/>
              <wp:positionH relativeFrom="column">
                <wp:align>center</wp:align>
              </wp:positionH>
              <wp:positionV relativeFrom="paragraph">
                <wp:posOffset>635</wp:posOffset>
              </wp:positionV>
              <wp:extent cx="443865" cy="443865"/>
              <wp:effectExtent l="0" t="0" r="8890" b="17145"/>
              <wp:wrapSquare wrapText="bothSides"/>
              <wp:docPr id="1175351689" name="Text Box 1" descr="Restricted - Vendo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B7CB25" w14:textId="47F91226"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EEB6E8C" id="_x0000_t202" coordsize="21600,21600" o:spt="202" path="m,l,21600r21600,l21600,xe">
              <v:stroke joinstyle="miter"/>
              <v:path gradientshapeok="t" o:connecttype="rect"/>
            </v:shapetype>
            <v:shape id="Text Box 1" o:spid="_x0000_s1030" type="#_x0000_t202" alt="Restricted - Vendor"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AB7CB25" w14:textId="47F91226" w:rsidR="00E41125" w:rsidRPr="00E41125" w:rsidRDefault="00E41125">
                    <w:pPr>
                      <w:rPr>
                        <w:rFonts w:ascii="Calibri" w:eastAsia="Calibri" w:hAnsi="Calibri" w:cs="Calibri"/>
                        <w:noProof/>
                        <w:color w:val="0000FF"/>
                        <w:sz w:val="20"/>
                        <w:szCs w:val="20"/>
                      </w:rPr>
                    </w:pPr>
                    <w:r w:rsidRPr="00E41125">
                      <w:rPr>
                        <w:rFonts w:ascii="Calibri" w:eastAsia="Calibri" w:hAnsi="Calibri" w:cs="Calibri"/>
                        <w:noProof/>
                        <w:color w:val="0000FF"/>
                        <w:sz w:val="20"/>
                        <w:szCs w:val="20"/>
                      </w:rPr>
                      <w:t>Restricted - Vendor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711A0"/>
    <w:multiLevelType w:val="hybridMultilevel"/>
    <w:tmpl w:val="C1B82E24"/>
    <w:lvl w:ilvl="0" w:tplc="92E03810">
      <w:start w:val="1"/>
      <w:numFmt w:val="decimal"/>
      <w:lvlText w:val="%1-"/>
      <w:lvlJc w:val="left"/>
      <w:pPr>
        <w:ind w:left="720" w:hanging="360"/>
      </w:pPr>
      <w:rPr>
        <w:rFonts w:hint="default"/>
        <w:sz w:val="24"/>
        <w:u w:val="none"/>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D41839"/>
    <w:multiLevelType w:val="hybridMultilevel"/>
    <w:tmpl w:val="B178B7CC"/>
    <w:lvl w:ilvl="0" w:tplc="27B82D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4B19EE"/>
    <w:multiLevelType w:val="hybridMultilevel"/>
    <w:tmpl w:val="10EA4EBC"/>
    <w:lvl w:ilvl="0" w:tplc="F572C996">
      <w:start w:val="1"/>
      <w:numFmt w:val="bullet"/>
      <w:lvlText w:val="-"/>
      <w:lvlJc w:val="left"/>
      <w:pPr>
        <w:ind w:left="720" w:hanging="360"/>
      </w:pPr>
      <w:rPr>
        <w:rFonts w:ascii="Sakkal Majalla" w:eastAsiaTheme="minorHAnsi" w:hAnsi="Sakkal Majalla" w:cs="Sakkal Majalla" w:hint="default"/>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BE4678"/>
    <w:multiLevelType w:val="hybridMultilevel"/>
    <w:tmpl w:val="BF44344C"/>
    <w:lvl w:ilvl="0" w:tplc="D83616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A935A70"/>
    <w:multiLevelType w:val="hybridMultilevel"/>
    <w:tmpl w:val="FFA85E64"/>
    <w:lvl w:ilvl="0" w:tplc="8C1EEF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37A5EAB"/>
    <w:multiLevelType w:val="hybridMultilevel"/>
    <w:tmpl w:val="9776F6F6"/>
    <w:lvl w:ilvl="0" w:tplc="BD226AE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EE47C1"/>
    <w:multiLevelType w:val="hybridMultilevel"/>
    <w:tmpl w:val="D7706F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9478C0"/>
    <w:multiLevelType w:val="hybridMultilevel"/>
    <w:tmpl w:val="EEACDF06"/>
    <w:lvl w:ilvl="0" w:tplc="336290E4">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8309420">
    <w:abstractNumId w:val="5"/>
  </w:num>
  <w:num w:numId="2" w16cid:durableId="653921250">
    <w:abstractNumId w:val="0"/>
  </w:num>
  <w:num w:numId="3" w16cid:durableId="1670399584">
    <w:abstractNumId w:val="3"/>
  </w:num>
  <w:num w:numId="4" w16cid:durableId="1799445038">
    <w:abstractNumId w:val="6"/>
  </w:num>
  <w:num w:numId="5" w16cid:durableId="2022393927">
    <w:abstractNumId w:val="1"/>
  </w:num>
  <w:num w:numId="6" w16cid:durableId="1861117831">
    <w:abstractNumId w:val="2"/>
  </w:num>
  <w:num w:numId="7" w16cid:durableId="1656836185">
    <w:abstractNumId w:val="7"/>
  </w:num>
  <w:num w:numId="8" w16cid:durableId="1141733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62E"/>
    <w:rsid w:val="00002236"/>
    <w:rsid w:val="000056DA"/>
    <w:rsid w:val="00063559"/>
    <w:rsid w:val="00067996"/>
    <w:rsid w:val="0008415E"/>
    <w:rsid w:val="000B424B"/>
    <w:rsid w:val="000C457C"/>
    <w:rsid w:val="000F1EF0"/>
    <w:rsid w:val="00107828"/>
    <w:rsid w:val="00113F9B"/>
    <w:rsid w:val="001229C6"/>
    <w:rsid w:val="00136D05"/>
    <w:rsid w:val="00141674"/>
    <w:rsid w:val="00187FD2"/>
    <w:rsid w:val="00195E1D"/>
    <w:rsid w:val="001B65BD"/>
    <w:rsid w:val="001C342C"/>
    <w:rsid w:val="001E43BF"/>
    <w:rsid w:val="002809CA"/>
    <w:rsid w:val="0028462E"/>
    <w:rsid w:val="002A18BB"/>
    <w:rsid w:val="00316B5E"/>
    <w:rsid w:val="00331ABC"/>
    <w:rsid w:val="00353762"/>
    <w:rsid w:val="00362EFC"/>
    <w:rsid w:val="003B0493"/>
    <w:rsid w:val="003B0512"/>
    <w:rsid w:val="004037B1"/>
    <w:rsid w:val="00427B60"/>
    <w:rsid w:val="00431D08"/>
    <w:rsid w:val="00437BA0"/>
    <w:rsid w:val="004624F2"/>
    <w:rsid w:val="00462D95"/>
    <w:rsid w:val="00463D4F"/>
    <w:rsid w:val="004816A0"/>
    <w:rsid w:val="00490512"/>
    <w:rsid w:val="00490F62"/>
    <w:rsid w:val="004972B9"/>
    <w:rsid w:val="004A2787"/>
    <w:rsid w:val="004A7155"/>
    <w:rsid w:val="004C3D0A"/>
    <w:rsid w:val="004D48C2"/>
    <w:rsid w:val="004E6992"/>
    <w:rsid w:val="00502362"/>
    <w:rsid w:val="0053303B"/>
    <w:rsid w:val="005876A5"/>
    <w:rsid w:val="00592205"/>
    <w:rsid w:val="005B5896"/>
    <w:rsid w:val="005D525B"/>
    <w:rsid w:val="0061074A"/>
    <w:rsid w:val="00643390"/>
    <w:rsid w:val="0064609D"/>
    <w:rsid w:val="00660DC8"/>
    <w:rsid w:val="00664E7B"/>
    <w:rsid w:val="006741E0"/>
    <w:rsid w:val="006847BB"/>
    <w:rsid w:val="006938AE"/>
    <w:rsid w:val="006A7C34"/>
    <w:rsid w:val="006D5127"/>
    <w:rsid w:val="006E0E3F"/>
    <w:rsid w:val="007051A4"/>
    <w:rsid w:val="00714EE9"/>
    <w:rsid w:val="00747DE3"/>
    <w:rsid w:val="00752EEE"/>
    <w:rsid w:val="00754AE1"/>
    <w:rsid w:val="0076357E"/>
    <w:rsid w:val="00765E90"/>
    <w:rsid w:val="0077557B"/>
    <w:rsid w:val="007C7F49"/>
    <w:rsid w:val="007D69B6"/>
    <w:rsid w:val="007E722A"/>
    <w:rsid w:val="00804B4E"/>
    <w:rsid w:val="0081673E"/>
    <w:rsid w:val="00821F66"/>
    <w:rsid w:val="00832BBC"/>
    <w:rsid w:val="0083575E"/>
    <w:rsid w:val="0085628F"/>
    <w:rsid w:val="008704AB"/>
    <w:rsid w:val="00895988"/>
    <w:rsid w:val="00916501"/>
    <w:rsid w:val="009323B8"/>
    <w:rsid w:val="00951249"/>
    <w:rsid w:val="0096028E"/>
    <w:rsid w:val="009850D1"/>
    <w:rsid w:val="009A6ACD"/>
    <w:rsid w:val="009C1CDB"/>
    <w:rsid w:val="009C7F70"/>
    <w:rsid w:val="009D1E90"/>
    <w:rsid w:val="009D7827"/>
    <w:rsid w:val="00A00453"/>
    <w:rsid w:val="00A24398"/>
    <w:rsid w:val="00A31D2D"/>
    <w:rsid w:val="00A60B2D"/>
    <w:rsid w:val="00A86241"/>
    <w:rsid w:val="00AC2426"/>
    <w:rsid w:val="00AF569A"/>
    <w:rsid w:val="00B009F6"/>
    <w:rsid w:val="00B101CE"/>
    <w:rsid w:val="00B16F0A"/>
    <w:rsid w:val="00B47714"/>
    <w:rsid w:val="00B57C98"/>
    <w:rsid w:val="00B7057F"/>
    <w:rsid w:val="00B949C3"/>
    <w:rsid w:val="00BB5C11"/>
    <w:rsid w:val="00BD42BC"/>
    <w:rsid w:val="00BF4C5E"/>
    <w:rsid w:val="00C029D3"/>
    <w:rsid w:val="00C045AC"/>
    <w:rsid w:val="00C070FC"/>
    <w:rsid w:val="00C0742D"/>
    <w:rsid w:val="00C86688"/>
    <w:rsid w:val="00C94F4D"/>
    <w:rsid w:val="00CB6C79"/>
    <w:rsid w:val="00CC4AF4"/>
    <w:rsid w:val="00CD5A16"/>
    <w:rsid w:val="00CE53F6"/>
    <w:rsid w:val="00CF0DD3"/>
    <w:rsid w:val="00D07465"/>
    <w:rsid w:val="00D3047E"/>
    <w:rsid w:val="00D37DD1"/>
    <w:rsid w:val="00D658DC"/>
    <w:rsid w:val="00D84049"/>
    <w:rsid w:val="00D92F74"/>
    <w:rsid w:val="00DD224B"/>
    <w:rsid w:val="00DF5CBF"/>
    <w:rsid w:val="00DF63CF"/>
    <w:rsid w:val="00E16D3A"/>
    <w:rsid w:val="00E35866"/>
    <w:rsid w:val="00E36408"/>
    <w:rsid w:val="00E41125"/>
    <w:rsid w:val="00E45831"/>
    <w:rsid w:val="00E514DD"/>
    <w:rsid w:val="00E52D7A"/>
    <w:rsid w:val="00E800DE"/>
    <w:rsid w:val="00F0016C"/>
    <w:rsid w:val="00F04FFC"/>
    <w:rsid w:val="00F230FE"/>
    <w:rsid w:val="00F501AE"/>
    <w:rsid w:val="00F5403A"/>
    <w:rsid w:val="00F80A83"/>
    <w:rsid w:val="00F8374C"/>
    <w:rsid w:val="00F912C4"/>
    <w:rsid w:val="00FF69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BE260"/>
  <w15:chartTrackingRefBased/>
  <w15:docId w15:val="{1CB4D518-6B08-42F1-8893-6DB21F32E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4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62E"/>
  </w:style>
  <w:style w:type="paragraph" w:styleId="Footer">
    <w:name w:val="footer"/>
    <w:basedOn w:val="Normal"/>
    <w:link w:val="FooterChar"/>
    <w:uiPriority w:val="99"/>
    <w:unhideWhenUsed/>
    <w:rsid w:val="00284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62E"/>
  </w:style>
  <w:style w:type="paragraph" w:styleId="ListParagraph">
    <w:name w:val="List Paragraph"/>
    <w:basedOn w:val="Normal"/>
    <w:uiPriority w:val="34"/>
    <w:qFormat/>
    <w:rsid w:val="00754AE1"/>
    <w:pPr>
      <w:ind w:left="720"/>
      <w:contextualSpacing/>
    </w:pPr>
  </w:style>
  <w:style w:type="paragraph" w:styleId="Revision">
    <w:name w:val="Revision"/>
    <w:hidden/>
    <w:uiPriority w:val="99"/>
    <w:semiHidden/>
    <w:rsid w:val="00E514DD"/>
    <w:pPr>
      <w:spacing w:after="0" w:line="240" w:lineRule="auto"/>
    </w:pPr>
  </w:style>
  <w:style w:type="character" w:customStyle="1" w:styleId="normaltextrun">
    <w:name w:val="normaltextrun"/>
    <w:basedOn w:val="DefaultParagraphFont"/>
    <w:rsid w:val="00E514DD"/>
  </w:style>
  <w:style w:type="character" w:styleId="CommentReference">
    <w:name w:val="annotation reference"/>
    <w:basedOn w:val="DefaultParagraphFont"/>
    <w:uiPriority w:val="99"/>
    <w:semiHidden/>
    <w:unhideWhenUsed/>
    <w:rsid w:val="00195E1D"/>
    <w:rPr>
      <w:sz w:val="16"/>
      <w:szCs w:val="16"/>
    </w:rPr>
  </w:style>
  <w:style w:type="paragraph" w:styleId="CommentText">
    <w:name w:val="annotation text"/>
    <w:basedOn w:val="Normal"/>
    <w:link w:val="CommentTextChar"/>
    <w:uiPriority w:val="99"/>
    <w:unhideWhenUsed/>
    <w:rsid w:val="00195E1D"/>
    <w:pPr>
      <w:spacing w:line="240" w:lineRule="auto"/>
    </w:pPr>
    <w:rPr>
      <w:sz w:val="20"/>
      <w:szCs w:val="20"/>
    </w:rPr>
  </w:style>
  <w:style w:type="character" w:customStyle="1" w:styleId="CommentTextChar">
    <w:name w:val="Comment Text Char"/>
    <w:basedOn w:val="DefaultParagraphFont"/>
    <w:link w:val="CommentText"/>
    <w:uiPriority w:val="99"/>
    <w:rsid w:val="00195E1D"/>
    <w:rPr>
      <w:sz w:val="20"/>
      <w:szCs w:val="20"/>
    </w:rPr>
  </w:style>
  <w:style w:type="paragraph" w:styleId="CommentSubject">
    <w:name w:val="annotation subject"/>
    <w:basedOn w:val="CommentText"/>
    <w:next w:val="CommentText"/>
    <w:link w:val="CommentSubjectChar"/>
    <w:uiPriority w:val="99"/>
    <w:semiHidden/>
    <w:unhideWhenUsed/>
    <w:rsid w:val="00195E1D"/>
    <w:rPr>
      <w:b/>
      <w:bCs/>
    </w:rPr>
  </w:style>
  <w:style w:type="character" w:customStyle="1" w:styleId="CommentSubjectChar">
    <w:name w:val="Comment Subject Char"/>
    <w:basedOn w:val="CommentTextChar"/>
    <w:link w:val="CommentSubject"/>
    <w:uiPriority w:val="99"/>
    <w:semiHidden/>
    <w:rsid w:val="00195E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577870B8F21545A6099D321B2674F9" ma:contentTypeVersion="11" ma:contentTypeDescription="Create a new document." ma:contentTypeScope="" ma:versionID="0b618aa307c29b38fb29079b8a87e1c8">
  <xsd:schema xmlns:xsd="http://www.w3.org/2001/XMLSchema" xmlns:xs="http://www.w3.org/2001/XMLSchema" xmlns:p="http://schemas.microsoft.com/office/2006/metadata/properties" xmlns:ns3="de895804-532e-43bd-9ca2-8fdfdeb0ec57" xmlns:ns4="35d70351-9df0-436e-a4fd-5c756fd5792a" targetNamespace="http://schemas.microsoft.com/office/2006/metadata/properties" ma:root="true" ma:fieldsID="f2a12cd30e3944b18d4b52abe7f3eafc" ns3:_="" ns4:_="">
    <xsd:import namespace="de895804-532e-43bd-9ca2-8fdfdeb0ec57"/>
    <xsd:import namespace="35d70351-9df0-436e-a4fd-5c756fd5792a"/>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95804-532e-43bd-9ca2-8fdfdeb0ec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d70351-9df0-436e-a4fd-5c756fd579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e895804-532e-43bd-9ca2-8fdfdeb0ec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D6DFD2-99A2-4763-B8E2-CD667D86E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95804-532e-43bd-9ca2-8fdfdeb0ec57"/>
    <ds:schemaRef ds:uri="35d70351-9df0-436e-a4fd-5c756fd57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A07B4-0E5E-477F-9E67-CBC4073EB5DB}">
  <ds:schemaRefs>
    <ds:schemaRef ds:uri="http://schemas.microsoft.com/office/2006/metadata/properties"/>
    <ds:schemaRef ds:uri="http://schemas.microsoft.com/office/infopath/2007/PartnerControls"/>
    <ds:schemaRef ds:uri="de895804-532e-43bd-9ca2-8fdfdeb0ec57"/>
  </ds:schemaRefs>
</ds:datastoreItem>
</file>

<file path=customXml/itemProps3.xml><?xml version="1.0" encoding="utf-8"?>
<ds:datastoreItem xmlns:ds="http://schemas.openxmlformats.org/officeDocument/2006/customXml" ds:itemID="{5368A3DA-7F62-46AE-B412-5A8C5CF203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1100</Words>
  <Characters>6275</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Israa Alsaleh</dc:creator>
  <cp:keywords/>
  <dc:description/>
  <cp:lastModifiedBy>Nouf Alotaibi</cp:lastModifiedBy>
  <cp:revision>2</cp:revision>
  <dcterms:created xsi:type="dcterms:W3CDTF">2023-09-04T09:41:00Z</dcterms:created>
  <dcterms:modified xsi:type="dcterms:W3CDTF">2023-09-04T09:41:00Z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0x01010060577870B8F21545A6099D321B2674F9</vt:lpwstr>
  </property>
  <property fmtid="{D5CDD505-2E9C-101B-9397-08002B2CF9AE}" pid="3" name="ClassificationContentMarkingHeaderShapeIds">
    <vt:lpwstr>460e7189,396302be,3206b90e</vt:lpwstr>
  </property>
  <property fmtid="{D5CDD505-2E9C-101B-9397-08002B2CF9AE}" pid="4" name="ClassificationContentMarkingHeaderFontProps">
    <vt:lpwstr>#0000ff,10,Calibri</vt:lpwstr>
  </property>
  <property fmtid="{D5CDD505-2E9C-101B-9397-08002B2CF9AE}" pid="5" name="ClassificationContentMarkingHeaderText">
    <vt:lpwstr>Restricted - Vendor</vt:lpwstr>
  </property>
  <property fmtid="{D5CDD505-2E9C-101B-9397-08002B2CF9AE}" pid="6" name="ClassificationContentMarkingFooterShapeIds">
    <vt:lpwstr>4bfb669a,1b7ca890,50a11850</vt:lpwstr>
  </property>
  <property fmtid="{D5CDD505-2E9C-101B-9397-08002B2CF9AE}" pid="7" name="ClassificationContentMarkingFooterFontProps">
    <vt:lpwstr>#0000ff,10,Calibri</vt:lpwstr>
  </property>
  <property fmtid="{D5CDD505-2E9C-101B-9397-08002B2CF9AE}" pid="8" name="ClassificationContentMarkingFooterText">
    <vt:lpwstr>Restricted - Vendor</vt:lpwstr>
  </property>
  <property fmtid="{D5CDD505-2E9C-101B-9397-08002B2CF9AE}" pid="9" name="MSIP_Label_34a3480a-2975-41d0-a528-e4124c3e6438_Enabled">
    <vt:lpwstr>true</vt:lpwstr>
  </property>
  <property fmtid="{D5CDD505-2E9C-101B-9397-08002B2CF9AE}" pid="10" name="MSIP_Label_34a3480a-2975-41d0-a528-e4124c3e6438_SetDate">
    <vt:lpwstr>2023-08-08T11:13:29Z</vt:lpwstr>
  </property>
  <property fmtid="{D5CDD505-2E9C-101B-9397-08002B2CF9AE}" pid="11" name="MSIP_Label_34a3480a-2975-41d0-a528-e4124c3e6438_Method">
    <vt:lpwstr>Privileged</vt:lpwstr>
  </property>
  <property fmtid="{D5CDD505-2E9C-101B-9397-08002B2CF9AE}" pid="12" name="MSIP_Label_34a3480a-2975-41d0-a528-e4124c3e6438_Name">
    <vt:lpwstr>Vendor.</vt:lpwstr>
  </property>
  <property fmtid="{D5CDD505-2E9C-101B-9397-08002B2CF9AE}" pid="13" name="MSIP_Label_34a3480a-2975-41d0-a528-e4124c3e6438_SiteId">
    <vt:lpwstr>d75b6f0b-1ba2-41e2-b9f0-efbb44300cd3</vt:lpwstr>
  </property>
  <property fmtid="{D5CDD505-2E9C-101B-9397-08002B2CF9AE}" pid="14" name="MSIP_Label_34a3480a-2975-41d0-a528-e4124c3e6438_ActionId">
    <vt:lpwstr>69bc3922-3f60-49b1-a0b6-84074c364fa5</vt:lpwstr>
  </property>
  <property fmtid="{D5CDD505-2E9C-101B-9397-08002B2CF9AE}" pid="15" name="MSIP_Label_34a3480a-2975-41d0-a528-e4124c3e6438_ContentBits">
    <vt:lpwstr>3</vt:lpwstr>
  </property>
</Properties>
</file>