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554C4" w14:textId="5D695BEE" w:rsidR="00DC6943" w:rsidRDefault="00DC6943" w:rsidP="00F859E5">
      <w:pPr>
        <w:jc w:val="left"/>
        <w:rPr>
          <w:rtl/>
        </w:rPr>
      </w:pPr>
      <w:bookmarkStart w:id="0" w:name="_Toc443570073"/>
    </w:p>
    <w:p w14:paraId="4CFB4B6C" w14:textId="77777777" w:rsidR="00B64F53" w:rsidRPr="000C648B" w:rsidRDefault="00B64F53" w:rsidP="00F859E5">
      <w:pPr>
        <w:jc w:val="left"/>
        <w:rPr>
          <w:rFonts w:ascii="Sakkal Majalla" w:hAnsi="Sakkal Majalla" w:cs="Sakkal Majalla"/>
          <w:sz w:val="26"/>
          <w:szCs w:val="26"/>
        </w:rPr>
      </w:pPr>
    </w:p>
    <w:p w14:paraId="5F895602" w14:textId="77777777" w:rsidR="00B64F53" w:rsidRPr="000C648B" w:rsidRDefault="00B64F53" w:rsidP="00F859E5">
      <w:pPr>
        <w:jc w:val="left"/>
        <w:rPr>
          <w:rFonts w:ascii="Sakkal Majalla" w:hAnsi="Sakkal Majalla" w:cs="Sakkal Majalla"/>
          <w:sz w:val="26"/>
          <w:szCs w:val="26"/>
        </w:rPr>
      </w:pPr>
    </w:p>
    <w:p w14:paraId="32B57A85" w14:textId="3F331ADB" w:rsidR="00B64F53" w:rsidRDefault="00B64F53" w:rsidP="00F859E5">
      <w:pPr>
        <w:jc w:val="left"/>
        <w:rPr>
          <w:rFonts w:ascii="Sakkal Majalla" w:hAnsi="Sakkal Majalla" w:cs="Sakkal Majalla"/>
          <w:sz w:val="26"/>
          <w:szCs w:val="26"/>
          <w:rtl/>
        </w:rPr>
      </w:pPr>
    </w:p>
    <w:p w14:paraId="269A2006" w14:textId="77777777" w:rsidR="00844E93" w:rsidRPr="000C648B" w:rsidRDefault="00844E93" w:rsidP="00F859E5">
      <w:pPr>
        <w:jc w:val="left"/>
        <w:rPr>
          <w:rFonts w:ascii="Sakkal Majalla" w:hAnsi="Sakkal Majalla" w:cs="Sakkal Majalla"/>
          <w:sz w:val="26"/>
          <w:szCs w:val="26"/>
        </w:rPr>
      </w:pPr>
    </w:p>
    <w:p w14:paraId="772A1A74" w14:textId="77777777" w:rsidR="00B64F53" w:rsidRPr="000C648B" w:rsidRDefault="00B64F53" w:rsidP="00F859E5">
      <w:pPr>
        <w:jc w:val="left"/>
        <w:rPr>
          <w:rFonts w:ascii="Sakkal Majalla" w:hAnsi="Sakkal Majalla" w:cs="Sakkal Majalla"/>
          <w:sz w:val="26"/>
          <w:szCs w:val="26"/>
        </w:rPr>
      </w:pPr>
    </w:p>
    <w:p w14:paraId="2545C1B0" w14:textId="77777777" w:rsidR="00B64F53" w:rsidRPr="000C648B" w:rsidRDefault="00B64F53" w:rsidP="00F859E5">
      <w:pPr>
        <w:jc w:val="left"/>
        <w:rPr>
          <w:rFonts w:ascii="Sakkal Majalla" w:hAnsi="Sakkal Majalla" w:cs="Sakkal Majalla"/>
          <w:sz w:val="26"/>
          <w:szCs w:val="26"/>
        </w:rPr>
      </w:pPr>
    </w:p>
    <w:p w14:paraId="002445FF" w14:textId="77777777" w:rsidR="00B64F53" w:rsidRPr="000C648B" w:rsidRDefault="00B64F53" w:rsidP="00F859E5">
      <w:pPr>
        <w:jc w:val="left"/>
        <w:rPr>
          <w:rFonts w:ascii="Sakkal Majalla" w:hAnsi="Sakkal Majalla" w:cs="Sakkal Majalla"/>
          <w:sz w:val="26"/>
          <w:szCs w:val="26"/>
        </w:rPr>
      </w:pPr>
    </w:p>
    <w:tbl>
      <w:tblPr>
        <w:tblStyle w:val="TableGrid"/>
        <w:tblW w:w="10170"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310"/>
      </w:tblGrid>
      <w:tr w:rsidR="00D639D9" w:rsidRPr="000C648B" w14:paraId="31ED4672" w14:textId="77777777" w:rsidTr="00CB78CC">
        <w:tc>
          <w:tcPr>
            <w:tcW w:w="4860" w:type="dxa"/>
          </w:tcPr>
          <w:p w14:paraId="0A9DFEF0" w14:textId="072C9043" w:rsidR="00D639D9" w:rsidRPr="00684D6A" w:rsidRDefault="005D40B2" w:rsidP="00264200">
            <w:pPr>
              <w:rPr>
                <w:rFonts w:ascii="Sakkal Majalla" w:hAnsi="Sakkal Majalla" w:cs="Sakkal Majalla"/>
                <w:b/>
                <w:bCs/>
                <w:color w:val="00B0F0"/>
                <w:sz w:val="56"/>
                <w:szCs w:val="56"/>
              </w:rPr>
            </w:pPr>
            <w:r>
              <w:rPr>
                <w:rFonts w:ascii="Sakkal Majalla" w:hAnsi="Sakkal Majalla" w:cs="Sakkal Majalla"/>
                <w:b/>
                <w:bCs/>
                <w:color w:val="00B0F0"/>
                <w:sz w:val="56"/>
                <w:szCs w:val="56"/>
              </w:rPr>
              <w:t>Code of Conduct for Vendors</w:t>
            </w:r>
          </w:p>
        </w:tc>
        <w:tc>
          <w:tcPr>
            <w:tcW w:w="5310" w:type="dxa"/>
          </w:tcPr>
          <w:p w14:paraId="6A49F29C" w14:textId="3EA06820" w:rsidR="00D639D9" w:rsidRPr="00684D6A" w:rsidRDefault="005D40B2" w:rsidP="00264200">
            <w:pPr>
              <w:bidi/>
              <w:rPr>
                <w:rFonts w:ascii="Sakkal Majalla" w:hAnsi="Sakkal Majalla" w:cs="Sakkal Majalla"/>
                <w:b/>
                <w:bCs/>
                <w:color w:val="00B0F0"/>
                <w:sz w:val="56"/>
                <w:szCs w:val="56"/>
                <w:rtl/>
              </w:rPr>
            </w:pPr>
            <w:r>
              <w:rPr>
                <w:rFonts w:ascii="Sakkal Majalla" w:hAnsi="Sakkal Majalla" w:cs="Sakkal Majalla" w:hint="cs"/>
                <w:b/>
                <w:bCs/>
                <w:color w:val="00B0F0"/>
                <w:sz w:val="56"/>
                <w:szCs w:val="56"/>
                <w:rtl/>
              </w:rPr>
              <w:t xml:space="preserve">قواعد </w:t>
            </w:r>
            <w:r w:rsidR="00EE5E1F">
              <w:rPr>
                <w:rFonts w:ascii="Sakkal Majalla" w:hAnsi="Sakkal Majalla" w:cs="Sakkal Majalla" w:hint="cs"/>
                <w:b/>
                <w:bCs/>
                <w:color w:val="00B0F0"/>
                <w:sz w:val="56"/>
                <w:szCs w:val="56"/>
                <w:rtl/>
              </w:rPr>
              <w:t>وسلوك</w:t>
            </w:r>
            <w:r>
              <w:rPr>
                <w:rFonts w:ascii="Sakkal Majalla" w:hAnsi="Sakkal Majalla" w:cs="Sakkal Majalla" w:hint="cs"/>
                <w:b/>
                <w:bCs/>
                <w:color w:val="00B0F0"/>
                <w:sz w:val="56"/>
                <w:szCs w:val="56"/>
                <w:rtl/>
              </w:rPr>
              <w:t xml:space="preserve"> </w:t>
            </w:r>
            <w:proofErr w:type="spellStart"/>
            <w:r>
              <w:rPr>
                <w:rFonts w:ascii="Sakkal Majalla" w:hAnsi="Sakkal Majalla" w:cs="Sakkal Majalla" w:hint="cs"/>
                <w:b/>
                <w:bCs/>
                <w:color w:val="00B0F0"/>
                <w:sz w:val="56"/>
                <w:szCs w:val="56"/>
                <w:rtl/>
              </w:rPr>
              <w:t>المورديين</w:t>
            </w:r>
            <w:proofErr w:type="spellEnd"/>
          </w:p>
        </w:tc>
      </w:tr>
    </w:tbl>
    <w:p w14:paraId="76B450AA" w14:textId="77777777" w:rsidR="00B64F53" w:rsidRPr="000C648B" w:rsidRDefault="00B64F53" w:rsidP="00F859E5">
      <w:pPr>
        <w:jc w:val="left"/>
        <w:rPr>
          <w:rFonts w:ascii="Sakkal Majalla" w:hAnsi="Sakkal Majalla" w:cs="Sakkal Majalla"/>
          <w:b/>
          <w:color w:val="7030A0"/>
          <w:sz w:val="26"/>
          <w:szCs w:val="26"/>
        </w:rPr>
      </w:pPr>
    </w:p>
    <w:p w14:paraId="7E876E02" w14:textId="15A401E9" w:rsidR="00B64F53" w:rsidRDefault="00B64F53" w:rsidP="00F859E5">
      <w:pPr>
        <w:jc w:val="left"/>
        <w:rPr>
          <w:rFonts w:ascii="Sakkal Majalla" w:hAnsi="Sakkal Majalla" w:cs="Sakkal Majalla"/>
          <w:sz w:val="26"/>
          <w:szCs w:val="26"/>
          <w:rtl/>
        </w:rPr>
      </w:pPr>
    </w:p>
    <w:p w14:paraId="4FE9F4D3" w14:textId="5D6230CC" w:rsidR="00F859E5" w:rsidRDefault="00F859E5" w:rsidP="00F859E5">
      <w:pPr>
        <w:jc w:val="left"/>
        <w:rPr>
          <w:rFonts w:ascii="Sakkal Majalla" w:hAnsi="Sakkal Majalla" w:cs="Sakkal Majalla"/>
          <w:sz w:val="26"/>
          <w:szCs w:val="26"/>
          <w:rtl/>
        </w:rPr>
      </w:pPr>
    </w:p>
    <w:p w14:paraId="1AF6DC67" w14:textId="0B720A2D" w:rsidR="00F859E5" w:rsidRDefault="00F859E5" w:rsidP="00F859E5">
      <w:pPr>
        <w:jc w:val="left"/>
        <w:rPr>
          <w:rFonts w:ascii="Sakkal Majalla" w:hAnsi="Sakkal Majalla" w:cs="Sakkal Majalla"/>
          <w:sz w:val="26"/>
          <w:szCs w:val="26"/>
          <w:rtl/>
        </w:rPr>
      </w:pPr>
    </w:p>
    <w:p w14:paraId="30FD2103" w14:textId="79E8408F" w:rsidR="00F859E5" w:rsidRDefault="00F859E5" w:rsidP="00F859E5">
      <w:pPr>
        <w:jc w:val="left"/>
        <w:rPr>
          <w:rFonts w:ascii="Sakkal Majalla" w:hAnsi="Sakkal Majalla" w:cs="Sakkal Majalla"/>
          <w:sz w:val="26"/>
          <w:szCs w:val="26"/>
          <w:rtl/>
        </w:rPr>
      </w:pPr>
    </w:p>
    <w:p w14:paraId="5E01B14C" w14:textId="01FB9A7D" w:rsidR="00F859E5" w:rsidRDefault="00F859E5" w:rsidP="00F859E5">
      <w:pPr>
        <w:jc w:val="left"/>
        <w:rPr>
          <w:rFonts w:ascii="Sakkal Majalla" w:hAnsi="Sakkal Majalla" w:cs="Sakkal Majalla"/>
          <w:sz w:val="26"/>
          <w:szCs w:val="26"/>
          <w:rtl/>
        </w:rPr>
      </w:pPr>
    </w:p>
    <w:p w14:paraId="2C6253C6" w14:textId="5334ACC5" w:rsidR="00F859E5" w:rsidRDefault="00F859E5" w:rsidP="00F859E5">
      <w:pPr>
        <w:jc w:val="left"/>
        <w:rPr>
          <w:rFonts w:ascii="Sakkal Majalla" w:hAnsi="Sakkal Majalla" w:cs="Sakkal Majalla"/>
          <w:sz w:val="26"/>
          <w:szCs w:val="26"/>
          <w:rtl/>
        </w:rPr>
      </w:pPr>
    </w:p>
    <w:p w14:paraId="26D4EA3E" w14:textId="512B1CD9" w:rsidR="00F859E5" w:rsidRDefault="00F859E5" w:rsidP="00F859E5">
      <w:pPr>
        <w:jc w:val="left"/>
        <w:rPr>
          <w:rFonts w:ascii="Sakkal Majalla" w:hAnsi="Sakkal Majalla" w:cs="Sakkal Majalla"/>
          <w:sz w:val="26"/>
          <w:szCs w:val="26"/>
          <w:rtl/>
        </w:rPr>
      </w:pPr>
    </w:p>
    <w:p w14:paraId="7DFE7FE1" w14:textId="277CCCC8" w:rsidR="00F859E5" w:rsidRDefault="00F859E5" w:rsidP="00F859E5">
      <w:pPr>
        <w:jc w:val="left"/>
        <w:rPr>
          <w:rFonts w:ascii="Sakkal Majalla" w:hAnsi="Sakkal Majalla" w:cs="Sakkal Majalla"/>
          <w:sz w:val="26"/>
          <w:szCs w:val="26"/>
          <w:rtl/>
        </w:rPr>
      </w:pPr>
    </w:p>
    <w:p w14:paraId="79C8D9D0" w14:textId="2958F381" w:rsidR="00F859E5" w:rsidRDefault="00F859E5" w:rsidP="00F859E5">
      <w:pPr>
        <w:jc w:val="left"/>
        <w:rPr>
          <w:rFonts w:ascii="Sakkal Majalla" w:hAnsi="Sakkal Majalla" w:cs="Sakkal Majalla"/>
          <w:sz w:val="26"/>
          <w:szCs w:val="26"/>
          <w:rtl/>
        </w:rPr>
      </w:pPr>
    </w:p>
    <w:p w14:paraId="548267EA" w14:textId="29D963DC" w:rsidR="00F859E5" w:rsidRDefault="00F859E5" w:rsidP="00F859E5">
      <w:pPr>
        <w:jc w:val="left"/>
        <w:rPr>
          <w:rFonts w:ascii="Sakkal Majalla" w:hAnsi="Sakkal Majalla" w:cs="Sakkal Majalla"/>
          <w:sz w:val="26"/>
          <w:szCs w:val="26"/>
          <w:rtl/>
        </w:rPr>
      </w:pPr>
    </w:p>
    <w:p w14:paraId="13D8BF53" w14:textId="77777777" w:rsidR="00F859E5" w:rsidRPr="000C648B" w:rsidRDefault="00F859E5" w:rsidP="00F859E5">
      <w:pPr>
        <w:jc w:val="left"/>
        <w:rPr>
          <w:rFonts w:ascii="Sakkal Majalla" w:hAnsi="Sakkal Majalla" w:cs="Sakkal Majalla"/>
          <w:sz w:val="26"/>
          <w:szCs w:val="26"/>
        </w:rPr>
      </w:pPr>
    </w:p>
    <w:sdt>
      <w:sdtPr>
        <w:rPr>
          <w:rFonts w:ascii="Sakkal Majalla" w:eastAsia="Sakkal Majalla" w:hAnsi="Sakkal Majalla" w:cs="Sakkal Majalla"/>
          <w:noProof/>
          <w:sz w:val="26"/>
          <w:szCs w:val="26"/>
          <w:rtl/>
          <w:lang w:bidi="ar-EG"/>
        </w:rPr>
        <w:id w:val="972941815"/>
        <w:docPartObj>
          <w:docPartGallery w:val="Table of Contents"/>
          <w:docPartUnique/>
        </w:docPartObj>
      </w:sdtPr>
      <w:sdtEndPr>
        <w:rPr>
          <w:b/>
          <w:bCs/>
          <w:sz w:val="20"/>
          <w:szCs w:val="20"/>
          <w:rtl w:val="0"/>
        </w:rPr>
      </w:sdtEndPr>
      <w:sdtContent>
        <w:p w14:paraId="59B95AFE" w14:textId="1564B1A6" w:rsidR="00264200" w:rsidRPr="00F04835" w:rsidRDefault="00264200" w:rsidP="00F04835">
          <w:pPr>
            <w:bidi/>
            <w:ind w:firstLine="720"/>
            <w:jc w:val="both"/>
            <w:rPr>
              <w:rFonts w:ascii="Sakkal Majalla" w:hAnsi="Sakkal Majalla" w:cs="Sakkal Majalla"/>
              <w:b/>
              <w:bCs/>
              <w:color w:val="2D3A46" w:themeColor="text1" w:themeTint="E6"/>
              <w:sz w:val="26"/>
              <w:szCs w:val="26"/>
            </w:rPr>
          </w:pPr>
          <w:r w:rsidRPr="00F04835">
            <w:rPr>
              <w:rFonts w:ascii="Sakkal Majalla" w:hAnsi="Sakkal Majalla" w:cs="Sakkal Majalla"/>
              <w:b/>
              <w:bCs/>
              <w:color w:val="2D3A46" w:themeColor="text1" w:themeTint="E6"/>
              <w:sz w:val="26"/>
              <w:szCs w:val="26"/>
            </w:rPr>
            <w:tab/>
          </w:r>
          <w:r w:rsidRPr="00F04835">
            <w:rPr>
              <w:rFonts w:ascii="Sakkal Majalla" w:hAnsi="Sakkal Majalla" w:cs="Sakkal Majalla"/>
              <w:b/>
              <w:bCs/>
              <w:color w:val="2D3A46" w:themeColor="text1" w:themeTint="E6"/>
              <w:sz w:val="26"/>
              <w:szCs w:val="26"/>
            </w:rPr>
            <w:tab/>
          </w:r>
          <w:r w:rsidRPr="00F04835">
            <w:rPr>
              <w:rFonts w:ascii="Sakkal Majalla" w:hAnsi="Sakkal Majalla" w:cs="Sakkal Majalla"/>
              <w:b/>
              <w:bCs/>
              <w:color w:val="2D3A46" w:themeColor="text1" w:themeTint="E6"/>
              <w:sz w:val="26"/>
              <w:szCs w:val="26"/>
            </w:rPr>
            <w:tab/>
          </w:r>
          <w:r w:rsidRPr="00F04835">
            <w:rPr>
              <w:rFonts w:ascii="Sakkal Majalla" w:hAnsi="Sakkal Majalla" w:cs="Sakkal Majalla"/>
              <w:b/>
              <w:bCs/>
              <w:color w:val="2D3A46" w:themeColor="text1" w:themeTint="E6"/>
              <w:sz w:val="26"/>
              <w:szCs w:val="26"/>
            </w:rPr>
            <w:tab/>
          </w:r>
          <w:r w:rsidRPr="00F04835">
            <w:rPr>
              <w:rFonts w:ascii="Sakkal Majalla" w:hAnsi="Sakkal Majalla" w:cs="Sakkal Majalla"/>
              <w:b/>
              <w:bCs/>
              <w:color w:val="2D3A46" w:themeColor="text1" w:themeTint="E6"/>
              <w:sz w:val="26"/>
              <w:szCs w:val="26"/>
            </w:rPr>
            <w:tab/>
          </w:r>
          <w:r w:rsidRPr="00F04835">
            <w:rPr>
              <w:rFonts w:ascii="Sakkal Majalla" w:hAnsi="Sakkal Majalla" w:cs="Sakkal Majalla"/>
              <w:b/>
              <w:bCs/>
              <w:color w:val="2D3A46" w:themeColor="text1" w:themeTint="E6"/>
              <w:sz w:val="26"/>
              <w:szCs w:val="26"/>
            </w:rPr>
            <w:tab/>
          </w:r>
          <w:r w:rsidRPr="00F04835">
            <w:rPr>
              <w:rFonts w:ascii="Sakkal Majalla" w:hAnsi="Sakkal Majalla" w:cs="Sakkal Majalla"/>
              <w:b/>
              <w:bCs/>
              <w:color w:val="2D3A46" w:themeColor="text1" w:themeTint="E6"/>
              <w:sz w:val="26"/>
              <w:szCs w:val="26"/>
            </w:rPr>
            <w:tab/>
          </w:r>
          <w:r w:rsidRPr="00F04835">
            <w:rPr>
              <w:rFonts w:ascii="Sakkal Majalla" w:hAnsi="Sakkal Majalla" w:cs="Sakkal Majalla"/>
              <w:b/>
              <w:bCs/>
              <w:color w:val="2D3A46" w:themeColor="text1" w:themeTint="E6"/>
              <w:sz w:val="26"/>
              <w:szCs w:val="26"/>
              <w:rtl/>
            </w:rPr>
            <w:t xml:space="preserve"> </w:t>
          </w:r>
          <w:r w:rsidRPr="00F04835">
            <w:rPr>
              <w:rFonts w:ascii="Sakkal Majalla" w:hAnsi="Sakkal Majalla" w:cs="Sakkal Majalla"/>
              <w:b/>
              <w:bCs/>
              <w:color w:val="2D3A46" w:themeColor="text1" w:themeTint="E6"/>
              <w:sz w:val="26"/>
              <w:szCs w:val="26"/>
            </w:rPr>
            <w:t>Table of Contents</w:t>
          </w:r>
          <w:r w:rsidRPr="00F04835">
            <w:rPr>
              <w:rFonts w:ascii="Sakkal Majalla" w:hAnsi="Sakkal Majalla" w:cs="Sakkal Majalla"/>
              <w:b/>
              <w:bCs/>
              <w:color w:val="2D3A46" w:themeColor="text1" w:themeTint="E6"/>
              <w:sz w:val="26"/>
              <w:szCs w:val="26"/>
              <w:rtl/>
            </w:rPr>
            <w:t xml:space="preserve"> </w:t>
          </w:r>
        </w:p>
        <w:p w14:paraId="606F7CA4" w14:textId="28D521ED" w:rsidR="00956C29" w:rsidRDefault="00F859E5">
          <w:pPr>
            <w:pStyle w:val="TOC1"/>
            <w:bidi w:val="0"/>
            <w:rPr>
              <w:rFonts w:asciiTheme="minorHAnsi" w:eastAsiaTheme="minorEastAsia" w:hAnsiTheme="minorHAnsi" w:cstheme="minorBidi"/>
              <w:kern w:val="2"/>
              <w:lang w:bidi="ar-SA"/>
              <w14:ligatures w14:val="standardContextual"/>
            </w:rPr>
          </w:pPr>
          <w:r w:rsidRPr="00F04835">
            <w:rPr>
              <w:noProof w:val="0"/>
              <w:sz w:val="20"/>
              <w:szCs w:val="20"/>
            </w:rPr>
            <w:fldChar w:fldCharType="begin"/>
          </w:r>
          <w:r w:rsidRPr="00F04835">
            <w:rPr>
              <w:sz w:val="20"/>
              <w:szCs w:val="20"/>
            </w:rPr>
            <w:instrText xml:space="preserve"> TOC \o "1-3" \h \z \u </w:instrText>
          </w:r>
          <w:r w:rsidRPr="00F04835">
            <w:rPr>
              <w:noProof w:val="0"/>
              <w:sz w:val="20"/>
              <w:szCs w:val="20"/>
            </w:rPr>
            <w:fldChar w:fldCharType="separate"/>
          </w:r>
          <w:hyperlink w:anchor="_Toc165200737" w:history="1">
            <w:r w:rsidR="00956C29" w:rsidRPr="00105E56">
              <w:rPr>
                <w:rStyle w:val="Hyperlink"/>
              </w:rPr>
              <w:t>1.</w:t>
            </w:r>
            <w:r w:rsidR="00956C29">
              <w:rPr>
                <w:rFonts w:asciiTheme="minorHAnsi" w:eastAsiaTheme="minorEastAsia" w:hAnsiTheme="minorHAnsi" w:cstheme="minorBidi"/>
                <w:kern w:val="2"/>
                <w:lang w:bidi="ar-SA"/>
                <w14:ligatures w14:val="standardContextual"/>
              </w:rPr>
              <w:tab/>
            </w:r>
            <w:r w:rsidR="00956C29" w:rsidRPr="00105E56">
              <w:rPr>
                <w:rStyle w:val="Hyperlink"/>
              </w:rPr>
              <w:t>Introduction:</w:t>
            </w:r>
            <w:r w:rsidR="00956C29">
              <w:rPr>
                <w:webHidden/>
              </w:rPr>
              <w:tab/>
            </w:r>
            <w:r w:rsidR="00956C29">
              <w:rPr>
                <w:webHidden/>
              </w:rPr>
              <w:fldChar w:fldCharType="begin"/>
            </w:r>
            <w:r w:rsidR="00956C29">
              <w:rPr>
                <w:webHidden/>
              </w:rPr>
              <w:instrText xml:space="preserve"> PAGEREF _Toc165200737 \h </w:instrText>
            </w:r>
            <w:r w:rsidR="00956C29">
              <w:rPr>
                <w:webHidden/>
              </w:rPr>
            </w:r>
            <w:r w:rsidR="00956C29">
              <w:rPr>
                <w:webHidden/>
              </w:rPr>
              <w:fldChar w:fldCharType="separate"/>
            </w:r>
            <w:r w:rsidR="00956C29">
              <w:rPr>
                <w:webHidden/>
              </w:rPr>
              <w:t>4</w:t>
            </w:r>
            <w:r w:rsidR="00956C29">
              <w:rPr>
                <w:webHidden/>
              </w:rPr>
              <w:fldChar w:fldCharType="end"/>
            </w:r>
          </w:hyperlink>
        </w:p>
        <w:p w14:paraId="136A47D8" w14:textId="686DDD3B" w:rsidR="00956C29" w:rsidRDefault="00C813D0">
          <w:pPr>
            <w:pStyle w:val="TOC1"/>
            <w:bidi w:val="0"/>
            <w:rPr>
              <w:rFonts w:asciiTheme="minorHAnsi" w:eastAsiaTheme="minorEastAsia" w:hAnsiTheme="minorHAnsi" w:cstheme="minorBidi"/>
              <w:kern w:val="2"/>
              <w:lang w:bidi="ar-SA"/>
              <w14:ligatures w14:val="standardContextual"/>
            </w:rPr>
          </w:pPr>
          <w:hyperlink w:anchor="_Toc165200739" w:history="1">
            <w:r w:rsidR="00956C29" w:rsidRPr="00105E56">
              <w:rPr>
                <w:rStyle w:val="Hyperlink"/>
              </w:rPr>
              <w:t>2.</w:t>
            </w:r>
            <w:r w:rsidR="00956C29">
              <w:rPr>
                <w:rFonts w:asciiTheme="minorHAnsi" w:eastAsiaTheme="minorEastAsia" w:hAnsiTheme="minorHAnsi" w:cstheme="minorBidi"/>
                <w:kern w:val="2"/>
                <w:lang w:bidi="ar-SA"/>
                <w14:ligatures w14:val="standardContextual"/>
              </w:rPr>
              <w:tab/>
            </w:r>
            <w:r w:rsidR="00956C29" w:rsidRPr="00105E56">
              <w:rPr>
                <w:rStyle w:val="Hyperlink"/>
              </w:rPr>
              <w:t>Compliance with Laws and Regulations:</w:t>
            </w:r>
            <w:r w:rsidR="00956C29">
              <w:rPr>
                <w:webHidden/>
              </w:rPr>
              <w:tab/>
            </w:r>
            <w:r w:rsidR="00956C29">
              <w:rPr>
                <w:webHidden/>
              </w:rPr>
              <w:fldChar w:fldCharType="begin"/>
            </w:r>
            <w:r w:rsidR="00956C29">
              <w:rPr>
                <w:webHidden/>
              </w:rPr>
              <w:instrText xml:space="preserve"> PAGEREF _Toc165200739 \h </w:instrText>
            </w:r>
            <w:r w:rsidR="00956C29">
              <w:rPr>
                <w:webHidden/>
              </w:rPr>
            </w:r>
            <w:r w:rsidR="00956C29">
              <w:rPr>
                <w:webHidden/>
              </w:rPr>
              <w:fldChar w:fldCharType="separate"/>
            </w:r>
            <w:r w:rsidR="00956C29">
              <w:rPr>
                <w:webHidden/>
              </w:rPr>
              <w:t>4</w:t>
            </w:r>
            <w:r w:rsidR="00956C29">
              <w:rPr>
                <w:webHidden/>
              </w:rPr>
              <w:fldChar w:fldCharType="end"/>
            </w:r>
          </w:hyperlink>
        </w:p>
        <w:p w14:paraId="590160F0" w14:textId="6046BB59" w:rsidR="00956C29" w:rsidRDefault="00C813D0">
          <w:pPr>
            <w:pStyle w:val="TOC1"/>
            <w:bidi w:val="0"/>
            <w:rPr>
              <w:rFonts w:asciiTheme="minorHAnsi" w:eastAsiaTheme="minorEastAsia" w:hAnsiTheme="minorHAnsi" w:cstheme="minorBidi"/>
              <w:kern w:val="2"/>
              <w:lang w:bidi="ar-SA"/>
              <w14:ligatures w14:val="standardContextual"/>
            </w:rPr>
          </w:pPr>
          <w:hyperlink w:anchor="_Toc165200741" w:history="1">
            <w:r w:rsidR="00956C29" w:rsidRPr="00105E56">
              <w:rPr>
                <w:rStyle w:val="Hyperlink"/>
              </w:rPr>
              <w:t>3.</w:t>
            </w:r>
            <w:r w:rsidR="00956C29">
              <w:rPr>
                <w:rFonts w:asciiTheme="minorHAnsi" w:eastAsiaTheme="minorEastAsia" w:hAnsiTheme="minorHAnsi" w:cstheme="minorBidi"/>
                <w:kern w:val="2"/>
                <w:lang w:bidi="ar-SA"/>
                <w14:ligatures w14:val="standardContextual"/>
              </w:rPr>
              <w:tab/>
            </w:r>
            <w:r w:rsidR="00956C29" w:rsidRPr="00105E56">
              <w:rPr>
                <w:rStyle w:val="Hyperlink"/>
              </w:rPr>
              <w:t>Environmental, Health and Safety and Sustainability Practices:</w:t>
            </w:r>
            <w:r w:rsidR="00956C29">
              <w:rPr>
                <w:webHidden/>
              </w:rPr>
              <w:tab/>
            </w:r>
            <w:r w:rsidR="00956C29">
              <w:rPr>
                <w:webHidden/>
              </w:rPr>
              <w:fldChar w:fldCharType="begin"/>
            </w:r>
            <w:r w:rsidR="00956C29">
              <w:rPr>
                <w:webHidden/>
              </w:rPr>
              <w:instrText xml:space="preserve"> PAGEREF _Toc165200741 \h </w:instrText>
            </w:r>
            <w:r w:rsidR="00956C29">
              <w:rPr>
                <w:webHidden/>
              </w:rPr>
            </w:r>
            <w:r w:rsidR="00956C29">
              <w:rPr>
                <w:webHidden/>
              </w:rPr>
              <w:fldChar w:fldCharType="separate"/>
            </w:r>
            <w:r w:rsidR="00956C29">
              <w:rPr>
                <w:webHidden/>
              </w:rPr>
              <w:t>4</w:t>
            </w:r>
            <w:r w:rsidR="00956C29">
              <w:rPr>
                <w:webHidden/>
              </w:rPr>
              <w:fldChar w:fldCharType="end"/>
            </w:r>
          </w:hyperlink>
        </w:p>
        <w:p w14:paraId="435F0D36" w14:textId="35BBD25C" w:rsidR="00956C29" w:rsidRDefault="00C813D0">
          <w:pPr>
            <w:pStyle w:val="TOC1"/>
            <w:bidi w:val="0"/>
            <w:rPr>
              <w:rFonts w:asciiTheme="minorHAnsi" w:eastAsiaTheme="minorEastAsia" w:hAnsiTheme="minorHAnsi" w:cstheme="minorBidi"/>
              <w:kern w:val="2"/>
              <w:lang w:bidi="ar-SA"/>
              <w14:ligatures w14:val="standardContextual"/>
            </w:rPr>
          </w:pPr>
          <w:hyperlink w:anchor="_Toc165200743" w:history="1">
            <w:r w:rsidR="00956C29" w:rsidRPr="00105E56">
              <w:rPr>
                <w:rStyle w:val="Hyperlink"/>
              </w:rPr>
              <w:t>4.</w:t>
            </w:r>
            <w:r w:rsidR="00956C29">
              <w:rPr>
                <w:rFonts w:asciiTheme="minorHAnsi" w:eastAsiaTheme="minorEastAsia" w:hAnsiTheme="minorHAnsi" w:cstheme="minorBidi"/>
                <w:kern w:val="2"/>
                <w:lang w:bidi="ar-SA"/>
                <w14:ligatures w14:val="standardContextual"/>
              </w:rPr>
              <w:tab/>
            </w:r>
            <w:r w:rsidR="00956C29" w:rsidRPr="00105E56">
              <w:rPr>
                <w:rStyle w:val="Hyperlink"/>
              </w:rPr>
              <w:t>Anti- Corruption:</w:t>
            </w:r>
            <w:r w:rsidR="00956C29">
              <w:rPr>
                <w:webHidden/>
              </w:rPr>
              <w:tab/>
            </w:r>
            <w:r w:rsidR="00956C29">
              <w:rPr>
                <w:webHidden/>
              </w:rPr>
              <w:fldChar w:fldCharType="begin"/>
            </w:r>
            <w:r w:rsidR="00956C29">
              <w:rPr>
                <w:webHidden/>
              </w:rPr>
              <w:instrText xml:space="preserve"> PAGEREF _Toc165200743 \h </w:instrText>
            </w:r>
            <w:r w:rsidR="00956C29">
              <w:rPr>
                <w:webHidden/>
              </w:rPr>
            </w:r>
            <w:r w:rsidR="00956C29">
              <w:rPr>
                <w:webHidden/>
              </w:rPr>
              <w:fldChar w:fldCharType="separate"/>
            </w:r>
            <w:r w:rsidR="00956C29">
              <w:rPr>
                <w:webHidden/>
              </w:rPr>
              <w:t>5</w:t>
            </w:r>
            <w:r w:rsidR="00956C29">
              <w:rPr>
                <w:webHidden/>
              </w:rPr>
              <w:fldChar w:fldCharType="end"/>
            </w:r>
          </w:hyperlink>
        </w:p>
        <w:p w14:paraId="531BD7C7" w14:textId="532F158A" w:rsidR="00956C29" w:rsidRDefault="00C813D0">
          <w:pPr>
            <w:pStyle w:val="TOC1"/>
            <w:bidi w:val="0"/>
            <w:rPr>
              <w:rFonts w:asciiTheme="minorHAnsi" w:eastAsiaTheme="minorEastAsia" w:hAnsiTheme="minorHAnsi" w:cstheme="minorBidi"/>
              <w:kern w:val="2"/>
              <w:lang w:bidi="ar-SA"/>
              <w14:ligatures w14:val="standardContextual"/>
            </w:rPr>
          </w:pPr>
          <w:hyperlink w:anchor="_Toc165200745" w:history="1">
            <w:r w:rsidR="00956C29" w:rsidRPr="00105E56">
              <w:rPr>
                <w:rStyle w:val="Hyperlink"/>
              </w:rPr>
              <w:t>5.</w:t>
            </w:r>
            <w:r w:rsidR="00956C29">
              <w:rPr>
                <w:rFonts w:asciiTheme="minorHAnsi" w:eastAsiaTheme="minorEastAsia" w:hAnsiTheme="minorHAnsi" w:cstheme="minorBidi"/>
                <w:kern w:val="2"/>
                <w:lang w:bidi="ar-SA"/>
                <w14:ligatures w14:val="standardContextual"/>
              </w:rPr>
              <w:tab/>
            </w:r>
            <w:r w:rsidR="00956C29" w:rsidRPr="00105E56">
              <w:rPr>
                <w:rStyle w:val="Hyperlink"/>
              </w:rPr>
              <w:t>Gifts, Gratuities and Hospitality:</w:t>
            </w:r>
            <w:r w:rsidR="00956C29">
              <w:rPr>
                <w:webHidden/>
              </w:rPr>
              <w:tab/>
            </w:r>
            <w:r w:rsidR="00956C29">
              <w:rPr>
                <w:webHidden/>
              </w:rPr>
              <w:fldChar w:fldCharType="begin"/>
            </w:r>
            <w:r w:rsidR="00956C29">
              <w:rPr>
                <w:webHidden/>
              </w:rPr>
              <w:instrText xml:space="preserve"> PAGEREF _Toc165200745 \h </w:instrText>
            </w:r>
            <w:r w:rsidR="00956C29">
              <w:rPr>
                <w:webHidden/>
              </w:rPr>
            </w:r>
            <w:r w:rsidR="00956C29">
              <w:rPr>
                <w:webHidden/>
              </w:rPr>
              <w:fldChar w:fldCharType="separate"/>
            </w:r>
            <w:r w:rsidR="00956C29">
              <w:rPr>
                <w:webHidden/>
              </w:rPr>
              <w:t>5</w:t>
            </w:r>
            <w:r w:rsidR="00956C29">
              <w:rPr>
                <w:webHidden/>
              </w:rPr>
              <w:fldChar w:fldCharType="end"/>
            </w:r>
          </w:hyperlink>
        </w:p>
        <w:p w14:paraId="089F9EC8" w14:textId="1D112DB2" w:rsidR="00956C29" w:rsidRDefault="00C813D0">
          <w:pPr>
            <w:pStyle w:val="TOC1"/>
            <w:bidi w:val="0"/>
            <w:rPr>
              <w:rFonts w:asciiTheme="minorHAnsi" w:eastAsiaTheme="minorEastAsia" w:hAnsiTheme="minorHAnsi" w:cstheme="minorBidi"/>
              <w:kern w:val="2"/>
              <w:lang w:bidi="ar-SA"/>
              <w14:ligatures w14:val="standardContextual"/>
            </w:rPr>
          </w:pPr>
          <w:hyperlink w:anchor="_Toc165200747" w:history="1">
            <w:r w:rsidR="00956C29" w:rsidRPr="00105E56">
              <w:rPr>
                <w:rStyle w:val="Hyperlink"/>
              </w:rPr>
              <w:t>6.</w:t>
            </w:r>
            <w:r w:rsidR="00956C29">
              <w:rPr>
                <w:rFonts w:asciiTheme="minorHAnsi" w:eastAsiaTheme="minorEastAsia" w:hAnsiTheme="minorHAnsi" w:cstheme="minorBidi"/>
                <w:kern w:val="2"/>
                <w:lang w:bidi="ar-SA"/>
                <w14:ligatures w14:val="standardContextual"/>
              </w:rPr>
              <w:tab/>
            </w:r>
            <w:r w:rsidR="00956C29" w:rsidRPr="00105E56">
              <w:rPr>
                <w:rStyle w:val="Hyperlink"/>
              </w:rPr>
              <w:t>Fair Trade Practices:</w:t>
            </w:r>
            <w:r w:rsidR="00956C29">
              <w:rPr>
                <w:webHidden/>
              </w:rPr>
              <w:tab/>
            </w:r>
            <w:r w:rsidR="00956C29">
              <w:rPr>
                <w:webHidden/>
              </w:rPr>
              <w:fldChar w:fldCharType="begin"/>
            </w:r>
            <w:r w:rsidR="00956C29">
              <w:rPr>
                <w:webHidden/>
              </w:rPr>
              <w:instrText xml:space="preserve"> PAGEREF _Toc165200747 \h </w:instrText>
            </w:r>
            <w:r w:rsidR="00956C29">
              <w:rPr>
                <w:webHidden/>
              </w:rPr>
            </w:r>
            <w:r w:rsidR="00956C29">
              <w:rPr>
                <w:webHidden/>
              </w:rPr>
              <w:fldChar w:fldCharType="separate"/>
            </w:r>
            <w:r w:rsidR="00956C29">
              <w:rPr>
                <w:webHidden/>
              </w:rPr>
              <w:t>5</w:t>
            </w:r>
            <w:r w:rsidR="00956C29">
              <w:rPr>
                <w:webHidden/>
              </w:rPr>
              <w:fldChar w:fldCharType="end"/>
            </w:r>
          </w:hyperlink>
        </w:p>
        <w:p w14:paraId="510A51E1" w14:textId="0456EA6F" w:rsidR="00956C29" w:rsidRDefault="00C813D0">
          <w:pPr>
            <w:pStyle w:val="TOC1"/>
            <w:bidi w:val="0"/>
            <w:rPr>
              <w:rFonts w:asciiTheme="minorHAnsi" w:eastAsiaTheme="minorEastAsia" w:hAnsiTheme="minorHAnsi" w:cstheme="minorBidi"/>
              <w:kern w:val="2"/>
              <w:lang w:bidi="ar-SA"/>
              <w14:ligatures w14:val="standardContextual"/>
            </w:rPr>
          </w:pPr>
          <w:hyperlink w:anchor="_Toc165200749" w:history="1">
            <w:r w:rsidR="00956C29" w:rsidRPr="00105E56">
              <w:rPr>
                <w:rStyle w:val="Hyperlink"/>
              </w:rPr>
              <w:t>7.</w:t>
            </w:r>
            <w:r w:rsidR="00956C29">
              <w:rPr>
                <w:rFonts w:asciiTheme="minorHAnsi" w:eastAsiaTheme="minorEastAsia" w:hAnsiTheme="minorHAnsi" w:cstheme="minorBidi"/>
                <w:kern w:val="2"/>
                <w:lang w:bidi="ar-SA"/>
                <w14:ligatures w14:val="standardContextual"/>
              </w:rPr>
              <w:tab/>
            </w:r>
            <w:r w:rsidR="00956C29" w:rsidRPr="00105E56">
              <w:rPr>
                <w:rStyle w:val="Hyperlink"/>
              </w:rPr>
              <w:t>Fair employment practices:</w:t>
            </w:r>
            <w:r w:rsidR="00956C29">
              <w:rPr>
                <w:webHidden/>
              </w:rPr>
              <w:tab/>
            </w:r>
            <w:r w:rsidR="00956C29">
              <w:rPr>
                <w:webHidden/>
              </w:rPr>
              <w:fldChar w:fldCharType="begin"/>
            </w:r>
            <w:r w:rsidR="00956C29">
              <w:rPr>
                <w:webHidden/>
              </w:rPr>
              <w:instrText xml:space="preserve"> PAGEREF _Toc165200749 \h </w:instrText>
            </w:r>
            <w:r w:rsidR="00956C29">
              <w:rPr>
                <w:webHidden/>
              </w:rPr>
            </w:r>
            <w:r w:rsidR="00956C29">
              <w:rPr>
                <w:webHidden/>
              </w:rPr>
              <w:fldChar w:fldCharType="separate"/>
            </w:r>
            <w:r w:rsidR="00956C29">
              <w:rPr>
                <w:webHidden/>
              </w:rPr>
              <w:t>6</w:t>
            </w:r>
            <w:r w:rsidR="00956C29">
              <w:rPr>
                <w:webHidden/>
              </w:rPr>
              <w:fldChar w:fldCharType="end"/>
            </w:r>
          </w:hyperlink>
        </w:p>
        <w:p w14:paraId="161D9B8A" w14:textId="738592BD" w:rsidR="00956C29" w:rsidRDefault="00C813D0">
          <w:pPr>
            <w:pStyle w:val="TOC1"/>
            <w:bidi w:val="0"/>
            <w:rPr>
              <w:rFonts w:asciiTheme="minorHAnsi" w:eastAsiaTheme="minorEastAsia" w:hAnsiTheme="minorHAnsi" w:cstheme="minorBidi"/>
              <w:kern w:val="2"/>
              <w:lang w:bidi="ar-SA"/>
              <w14:ligatures w14:val="standardContextual"/>
            </w:rPr>
          </w:pPr>
          <w:hyperlink w:anchor="_Toc165200751" w:history="1">
            <w:r w:rsidR="00956C29" w:rsidRPr="00105E56">
              <w:rPr>
                <w:rStyle w:val="Hyperlink"/>
              </w:rPr>
              <w:t>8.</w:t>
            </w:r>
            <w:r w:rsidR="00956C29">
              <w:rPr>
                <w:rFonts w:asciiTheme="minorHAnsi" w:eastAsiaTheme="minorEastAsia" w:hAnsiTheme="minorHAnsi" w:cstheme="minorBidi"/>
                <w:kern w:val="2"/>
                <w:lang w:bidi="ar-SA"/>
                <w14:ligatures w14:val="standardContextual"/>
              </w:rPr>
              <w:tab/>
            </w:r>
            <w:r w:rsidR="00956C29" w:rsidRPr="00105E56">
              <w:rPr>
                <w:rStyle w:val="Hyperlink"/>
              </w:rPr>
              <w:t>Confidential Information and Intellectual Property:</w:t>
            </w:r>
            <w:r w:rsidR="00956C29">
              <w:rPr>
                <w:webHidden/>
              </w:rPr>
              <w:tab/>
            </w:r>
            <w:r w:rsidR="00956C29">
              <w:rPr>
                <w:webHidden/>
              </w:rPr>
              <w:fldChar w:fldCharType="begin"/>
            </w:r>
            <w:r w:rsidR="00956C29">
              <w:rPr>
                <w:webHidden/>
              </w:rPr>
              <w:instrText xml:space="preserve"> PAGEREF _Toc165200751 \h </w:instrText>
            </w:r>
            <w:r w:rsidR="00956C29">
              <w:rPr>
                <w:webHidden/>
              </w:rPr>
            </w:r>
            <w:r w:rsidR="00956C29">
              <w:rPr>
                <w:webHidden/>
              </w:rPr>
              <w:fldChar w:fldCharType="separate"/>
            </w:r>
            <w:r w:rsidR="00956C29">
              <w:rPr>
                <w:webHidden/>
              </w:rPr>
              <w:t>6</w:t>
            </w:r>
            <w:r w:rsidR="00956C29">
              <w:rPr>
                <w:webHidden/>
              </w:rPr>
              <w:fldChar w:fldCharType="end"/>
            </w:r>
          </w:hyperlink>
        </w:p>
        <w:p w14:paraId="49665630" w14:textId="4223AB03" w:rsidR="00956C29" w:rsidRDefault="00C813D0">
          <w:pPr>
            <w:pStyle w:val="TOC1"/>
            <w:bidi w:val="0"/>
            <w:rPr>
              <w:rFonts w:asciiTheme="minorHAnsi" w:eastAsiaTheme="minorEastAsia" w:hAnsiTheme="minorHAnsi" w:cstheme="minorBidi"/>
              <w:kern w:val="2"/>
              <w:lang w:bidi="ar-SA"/>
              <w14:ligatures w14:val="standardContextual"/>
            </w:rPr>
          </w:pPr>
          <w:hyperlink w:anchor="_Toc165200753" w:history="1">
            <w:r w:rsidR="00956C29" w:rsidRPr="00105E56">
              <w:rPr>
                <w:rStyle w:val="Hyperlink"/>
              </w:rPr>
              <w:t>9.</w:t>
            </w:r>
            <w:r w:rsidR="00956C29">
              <w:rPr>
                <w:rFonts w:asciiTheme="minorHAnsi" w:eastAsiaTheme="minorEastAsia" w:hAnsiTheme="minorHAnsi" w:cstheme="minorBidi"/>
                <w:kern w:val="2"/>
                <w:lang w:bidi="ar-SA"/>
                <w14:ligatures w14:val="standardContextual"/>
              </w:rPr>
              <w:tab/>
            </w:r>
            <w:r w:rsidR="00956C29" w:rsidRPr="00105E56">
              <w:rPr>
                <w:rStyle w:val="Hyperlink"/>
              </w:rPr>
              <w:t>Cybersecurity:</w:t>
            </w:r>
            <w:r w:rsidR="00956C29">
              <w:rPr>
                <w:webHidden/>
              </w:rPr>
              <w:tab/>
            </w:r>
            <w:r w:rsidR="00956C29">
              <w:rPr>
                <w:webHidden/>
              </w:rPr>
              <w:fldChar w:fldCharType="begin"/>
            </w:r>
            <w:r w:rsidR="00956C29">
              <w:rPr>
                <w:webHidden/>
              </w:rPr>
              <w:instrText xml:space="preserve"> PAGEREF _Toc165200753 \h </w:instrText>
            </w:r>
            <w:r w:rsidR="00956C29">
              <w:rPr>
                <w:webHidden/>
              </w:rPr>
            </w:r>
            <w:r w:rsidR="00956C29">
              <w:rPr>
                <w:webHidden/>
              </w:rPr>
              <w:fldChar w:fldCharType="separate"/>
            </w:r>
            <w:r w:rsidR="00956C29">
              <w:rPr>
                <w:webHidden/>
              </w:rPr>
              <w:t>7</w:t>
            </w:r>
            <w:r w:rsidR="00956C29">
              <w:rPr>
                <w:webHidden/>
              </w:rPr>
              <w:fldChar w:fldCharType="end"/>
            </w:r>
          </w:hyperlink>
        </w:p>
        <w:p w14:paraId="433801B5" w14:textId="2A72CCE4" w:rsidR="00956C29" w:rsidRDefault="00C813D0">
          <w:pPr>
            <w:pStyle w:val="TOC1"/>
            <w:bidi w:val="0"/>
            <w:rPr>
              <w:rFonts w:asciiTheme="minorHAnsi" w:eastAsiaTheme="minorEastAsia" w:hAnsiTheme="minorHAnsi" w:cstheme="minorBidi"/>
              <w:kern w:val="2"/>
              <w:lang w:bidi="ar-SA"/>
              <w14:ligatures w14:val="standardContextual"/>
            </w:rPr>
          </w:pPr>
          <w:hyperlink w:anchor="_Toc165200755" w:history="1">
            <w:r w:rsidR="00956C29" w:rsidRPr="00105E56">
              <w:rPr>
                <w:rStyle w:val="Hyperlink"/>
              </w:rPr>
              <w:t>10.</w:t>
            </w:r>
            <w:r w:rsidR="00956C29">
              <w:rPr>
                <w:rFonts w:asciiTheme="minorHAnsi" w:eastAsiaTheme="minorEastAsia" w:hAnsiTheme="minorHAnsi" w:cstheme="minorBidi"/>
                <w:kern w:val="2"/>
                <w:lang w:bidi="ar-SA"/>
                <w14:ligatures w14:val="standardContextual"/>
              </w:rPr>
              <w:tab/>
            </w:r>
            <w:r w:rsidR="00956C29" w:rsidRPr="00105E56">
              <w:rPr>
                <w:rStyle w:val="Hyperlink"/>
              </w:rPr>
              <w:t>Health</w:t>
            </w:r>
            <w:r w:rsidR="00956C29" w:rsidRPr="00105E56">
              <w:rPr>
                <w:rStyle w:val="Hyperlink"/>
                <w:rFonts w:ascii="Segoe UI" w:hAnsi="Segoe UI" w:cs="Segoe UI"/>
              </w:rPr>
              <w:t xml:space="preserve"> </w:t>
            </w:r>
            <w:r w:rsidR="00956C29" w:rsidRPr="00105E56">
              <w:rPr>
                <w:rStyle w:val="Hyperlink"/>
              </w:rPr>
              <w:t>and Safety:</w:t>
            </w:r>
            <w:r w:rsidR="00956C29">
              <w:rPr>
                <w:webHidden/>
              </w:rPr>
              <w:tab/>
            </w:r>
            <w:r w:rsidR="00956C29">
              <w:rPr>
                <w:webHidden/>
              </w:rPr>
              <w:fldChar w:fldCharType="begin"/>
            </w:r>
            <w:r w:rsidR="00956C29">
              <w:rPr>
                <w:webHidden/>
              </w:rPr>
              <w:instrText xml:space="preserve"> PAGEREF _Toc165200755 \h </w:instrText>
            </w:r>
            <w:r w:rsidR="00956C29">
              <w:rPr>
                <w:webHidden/>
              </w:rPr>
            </w:r>
            <w:r w:rsidR="00956C29">
              <w:rPr>
                <w:webHidden/>
              </w:rPr>
              <w:fldChar w:fldCharType="separate"/>
            </w:r>
            <w:r w:rsidR="00956C29">
              <w:rPr>
                <w:webHidden/>
              </w:rPr>
              <w:t>8</w:t>
            </w:r>
            <w:r w:rsidR="00956C29">
              <w:rPr>
                <w:webHidden/>
              </w:rPr>
              <w:fldChar w:fldCharType="end"/>
            </w:r>
          </w:hyperlink>
        </w:p>
        <w:p w14:paraId="078CED62" w14:textId="48EBCEB7" w:rsidR="00956C29" w:rsidRDefault="00C813D0">
          <w:pPr>
            <w:pStyle w:val="TOC1"/>
            <w:bidi w:val="0"/>
            <w:rPr>
              <w:rFonts w:asciiTheme="minorHAnsi" w:eastAsiaTheme="minorEastAsia" w:hAnsiTheme="minorHAnsi" w:cstheme="minorBidi"/>
              <w:kern w:val="2"/>
              <w:lang w:bidi="ar-SA"/>
              <w14:ligatures w14:val="standardContextual"/>
            </w:rPr>
          </w:pPr>
          <w:hyperlink w:anchor="_Toc165200759" w:history="1">
            <w:r w:rsidR="00956C29" w:rsidRPr="00105E56">
              <w:rPr>
                <w:rStyle w:val="Hyperlink"/>
              </w:rPr>
              <w:t>11.</w:t>
            </w:r>
            <w:r w:rsidR="00956C29">
              <w:rPr>
                <w:rFonts w:asciiTheme="minorHAnsi" w:eastAsiaTheme="minorEastAsia" w:hAnsiTheme="minorHAnsi" w:cstheme="minorBidi"/>
                <w:kern w:val="2"/>
                <w:lang w:bidi="ar-SA"/>
                <w14:ligatures w14:val="standardContextual"/>
              </w:rPr>
              <w:tab/>
            </w:r>
            <w:r w:rsidR="00956C29" w:rsidRPr="00105E56">
              <w:rPr>
                <w:rStyle w:val="Hyperlink"/>
              </w:rPr>
              <w:t>Publicity:</w:t>
            </w:r>
            <w:r w:rsidR="00956C29">
              <w:rPr>
                <w:webHidden/>
              </w:rPr>
              <w:tab/>
            </w:r>
            <w:r w:rsidR="00956C29">
              <w:rPr>
                <w:webHidden/>
              </w:rPr>
              <w:fldChar w:fldCharType="begin"/>
            </w:r>
            <w:r w:rsidR="00956C29">
              <w:rPr>
                <w:webHidden/>
              </w:rPr>
              <w:instrText xml:space="preserve"> PAGEREF _Toc165200759 \h </w:instrText>
            </w:r>
            <w:r w:rsidR="00956C29">
              <w:rPr>
                <w:webHidden/>
              </w:rPr>
            </w:r>
            <w:r w:rsidR="00956C29">
              <w:rPr>
                <w:webHidden/>
              </w:rPr>
              <w:fldChar w:fldCharType="separate"/>
            </w:r>
            <w:r w:rsidR="00956C29">
              <w:rPr>
                <w:webHidden/>
              </w:rPr>
              <w:t>8</w:t>
            </w:r>
            <w:r w:rsidR="00956C29">
              <w:rPr>
                <w:webHidden/>
              </w:rPr>
              <w:fldChar w:fldCharType="end"/>
            </w:r>
          </w:hyperlink>
        </w:p>
        <w:p w14:paraId="51DACB59" w14:textId="470AAE53" w:rsidR="00956C29" w:rsidRDefault="00C813D0">
          <w:pPr>
            <w:pStyle w:val="TOC1"/>
            <w:bidi w:val="0"/>
            <w:rPr>
              <w:rFonts w:asciiTheme="minorHAnsi" w:eastAsiaTheme="minorEastAsia" w:hAnsiTheme="minorHAnsi" w:cstheme="minorBidi"/>
              <w:kern w:val="2"/>
              <w:lang w:bidi="ar-SA"/>
              <w14:ligatures w14:val="standardContextual"/>
            </w:rPr>
          </w:pPr>
          <w:hyperlink w:anchor="_Toc165200761" w:history="1">
            <w:r w:rsidR="00956C29" w:rsidRPr="00105E56">
              <w:rPr>
                <w:rStyle w:val="Hyperlink"/>
              </w:rPr>
              <w:t>12.</w:t>
            </w:r>
            <w:r w:rsidR="00956C29">
              <w:rPr>
                <w:rFonts w:asciiTheme="minorHAnsi" w:eastAsiaTheme="minorEastAsia" w:hAnsiTheme="minorHAnsi" w:cstheme="minorBidi"/>
                <w:kern w:val="2"/>
                <w:lang w:bidi="ar-SA"/>
                <w14:ligatures w14:val="standardContextual"/>
              </w:rPr>
              <w:tab/>
            </w:r>
            <w:r w:rsidR="00956C29" w:rsidRPr="00105E56">
              <w:rPr>
                <w:rStyle w:val="Hyperlink"/>
              </w:rPr>
              <w:t>Conflict of Interests and Communications:</w:t>
            </w:r>
            <w:r w:rsidR="00956C29">
              <w:rPr>
                <w:webHidden/>
              </w:rPr>
              <w:tab/>
            </w:r>
            <w:r w:rsidR="00956C29">
              <w:rPr>
                <w:webHidden/>
              </w:rPr>
              <w:fldChar w:fldCharType="begin"/>
            </w:r>
            <w:r w:rsidR="00956C29">
              <w:rPr>
                <w:webHidden/>
              </w:rPr>
              <w:instrText xml:space="preserve"> PAGEREF _Toc165200761 \h </w:instrText>
            </w:r>
            <w:r w:rsidR="00956C29">
              <w:rPr>
                <w:webHidden/>
              </w:rPr>
            </w:r>
            <w:r w:rsidR="00956C29">
              <w:rPr>
                <w:webHidden/>
              </w:rPr>
              <w:fldChar w:fldCharType="separate"/>
            </w:r>
            <w:r w:rsidR="00956C29">
              <w:rPr>
                <w:webHidden/>
              </w:rPr>
              <w:t>8</w:t>
            </w:r>
            <w:r w:rsidR="00956C29">
              <w:rPr>
                <w:webHidden/>
              </w:rPr>
              <w:fldChar w:fldCharType="end"/>
            </w:r>
          </w:hyperlink>
        </w:p>
        <w:p w14:paraId="1A8CE392" w14:textId="30CC212C" w:rsidR="00956C29" w:rsidRDefault="00C813D0">
          <w:pPr>
            <w:pStyle w:val="TOC1"/>
            <w:bidi w:val="0"/>
            <w:rPr>
              <w:rFonts w:asciiTheme="minorHAnsi" w:eastAsiaTheme="minorEastAsia" w:hAnsiTheme="minorHAnsi" w:cstheme="minorBidi"/>
              <w:kern w:val="2"/>
              <w:lang w:bidi="ar-SA"/>
              <w14:ligatures w14:val="standardContextual"/>
            </w:rPr>
          </w:pPr>
          <w:hyperlink w:anchor="_Toc165200763" w:history="1">
            <w:r w:rsidR="00956C29" w:rsidRPr="00105E56">
              <w:rPr>
                <w:rStyle w:val="Hyperlink"/>
              </w:rPr>
              <w:t>13.</w:t>
            </w:r>
            <w:r w:rsidR="00956C29">
              <w:rPr>
                <w:rFonts w:asciiTheme="minorHAnsi" w:eastAsiaTheme="minorEastAsia" w:hAnsiTheme="minorHAnsi" w:cstheme="minorBidi"/>
                <w:kern w:val="2"/>
                <w:lang w:bidi="ar-SA"/>
                <w14:ligatures w14:val="standardContextual"/>
              </w:rPr>
              <w:tab/>
            </w:r>
            <w:r w:rsidR="00956C29" w:rsidRPr="00105E56">
              <w:rPr>
                <w:rStyle w:val="Hyperlink"/>
              </w:rPr>
              <w:t>Sub-tier Vendors:</w:t>
            </w:r>
            <w:r w:rsidR="00956C29">
              <w:rPr>
                <w:webHidden/>
              </w:rPr>
              <w:tab/>
            </w:r>
            <w:r w:rsidR="00956C29">
              <w:rPr>
                <w:webHidden/>
              </w:rPr>
              <w:fldChar w:fldCharType="begin"/>
            </w:r>
            <w:r w:rsidR="00956C29">
              <w:rPr>
                <w:webHidden/>
              </w:rPr>
              <w:instrText xml:space="preserve"> PAGEREF _Toc165200763 \h </w:instrText>
            </w:r>
            <w:r w:rsidR="00956C29">
              <w:rPr>
                <w:webHidden/>
              </w:rPr>
            </w:r>
            <w:r w:rsidR="00956C29">
              <w:rPr>
                <w:webHidden/>
              </w:rPr>
              <w:fldChar w:fldCharType="separate"/>
            </w:r>
            <w:r w:rsidR="00956C29">
              <w:rPr>
                <w:webHidden/>
              </w:rPr>
              <w:t>8</w:t>
            </w:r>
            <w:r w:rsidR="00956C29">
              <w:rPr>
                <w:webHidden/>
              </w:rPr>
              <w:fldChar w:fldCharType="end"/>
            </w:r>
          </w:hyperlink>
        </w:p>
        <w:p w14:paraId="52B80ECC" w14:textId="213D4F68" w:rsidR="00956C29" w:rsidRDefault="00C813D0">
          <w:pPr>
            <w:pStyle w:val="TOC1"/>
            <w:bidi w:val="0"/>
            <w:rPr>
              <w:rFonts w:asciiTheme="minorHAnsi" w:eastAsiaTheme="minorEastAsia" w:hAnsiTheme="minorHAnsi" w:cstheme="minorBidi"/>
              <w:kern w:val="2"/>
              <w:lang w:bidi="ar-SA"/>
              <w14:ligatures w14:val="standardContextual"/>
            </w:rPr>
          </w:pPr>
          <w:hyperlink w:anchor="_Toc165200765" w:history="1">
            <w:r w:rsidR="00956C29" w:rsidRPr="00105E56">
              <w:rPr>
                <w:rStyle w:val="Hyperlink"/>
              </w:rPr>
              <w:t>14.</w:t>
            </w:r>
            <w:r w:rsidR="00956C29">
              <w:rPr>
                <w:rFonts w:asciiTheme="minorHAnsi" w:eastAsiaTheme="minorEastAsia" w:hAnsiTheme="minorHAnsi" w:cstheme="minorBidi"/>
                <w:kern w:val="2"/>
                <w:lang w:bidi="ar-SA"/>
                <w14:ligatures w14:val="standardContextual"/>
              </w:rPr>
              <w:tab/>
            </w:r>
            <w:r w:rsidR="00956C29" w:rsidRPr="00105E56">
              <w:rPr>
                <w:rStyle w:val="Hyperlink"/>
              </w:rPr>
              <w:t>Reporting and Compliance:</w:t>
            </w:r>
            <w:r w:rsidR="00956C29">
              <w:rPr>
                <w:webHidden/>
              </w:rPr>
              <w:tab/>
            </w:r>
            <w:r w:rsidR="00956C29">
              <w:rPr>
                <w:webHidden/>
              </w:rPr>
              <w:fldChar w:fldCharType="begin"/>
            </w:r>
            <w:r w:rsidR="00956C29">
              <w:rPr>
                <w:webHidden/>
              </w:rPr>
              <w:instrText xml:space="preserve"> PAGEREF _Toc165200765 \h </w:instrText>
            </w:r>
            <w:r w:rsidR="00956C29">
              <w:rPr>
                <w:webHidden/>
              </w:rPr>
            </w:r>
            <w:r w:rsidR="00956C29">
              <w:rPr>
                <w:webHidden/>
              </w:rPr>
              <w:fldChar w:fldCharType="separate"/>
            </w:r>
            <w:r w:rsidR="00956C29">
              <w:rPr>
                <w:webHidden/>
              </w:rPr>
              <w:t>9</w:t>
            </w:r>
            <w:r w:rsidR="00956C29">
              <w:rPr>
                <w:webHidden/>
              </w:rPr>
              <w:fldChar w:fldCharType="end"/>
            </w:r>
          </w:hyperlink>
        </w:p>
        <w:p w14:paraId="31AF6497" w14:textId="358A425A" w:rsidR="00956C29" w:rsidRDefault="00C813D0">
          <w:pPr>
            <w:pStyle w:val="TOC1"/>
            <w:bidi w:val="0"/>
            <w:rPr>
              <w:rFonts w:asciiTheme="minorHAnsi" w:eastAsiaTheme="minorEastAsia" w:hAnsiTheme="minorHAnsi" w:cstheme="minorBidi"/>
              <w:kern w:val="2"/>
              <w:lang w:bidi="ar-SA"/>
              <w14:ligatures w14:val="standardContextual"/>
            </w:rPr>
          </w:pPr>
          <w:hyperlink w:anchor="_Toc165200767" w:history="1">
            <w:r w:rsidR="00956C29" w:rsidRPr="00105E56">
              <w:rPr>
                <w:rStyle w:val="Hyperlink"/>
              </w:rPr>
              <w:t>15.</w:t>
            </w:r>
            <w:r w:rsidR="00956C29">
              <w:rPr>
                <w:rFonts w:asciiTheme="minorHAnsi" w:eastAsiaTheme="minorEastAsia" w:hAnsiTheme="minorHAnsi" w:cstheme="minorBidi"/>
                <w:kern w:val="2"/>
                <w:lang w:bidi="ar-SA"/>
                <w14:ligatures w14:val="standardContextual"/>
              </w:rPr>
              <w:tab/>
            </w:r>
            <w:r w:rsidR="00956C29" w:rsidRPr="00956C29">
              <w:rPr>
                <w:rStyle w:val="Hyperlink"/>
              </w:rPr>
              <w:t>Consequences for violating the Code</w:t>
            </w:r>
            <w:r w:rsidR="00956C29">
              <w:rPr>
                <w:webHidden/>
              </w:rPr>
              <w:tab/>
            </w:r>
            <w:r w:rsidR="00956C29">
              <w:rPr>
                <w:webHidden/>
              </w:rPr>
              <w:fldChar w:fldCharType="begin"/>
            </w:r>
            <w:r w:rsidR="00956C29">
              <w:rPr>
                <w:webHidden/>
              </w:rPr>
              <w:instrText xml:space="preserve"> PAGEREF _Toc165200767 \h </w:instrText>
            </w:r>
            <w:r w:rsidR="00956C29">
              <w:rPr>
                <w:webHidden/>
              </w:rPr>
            </w:r>
            <w:r w:rsidR="00956C29">
              <w:rPr>
                <w:webHidden/>
              </w:rPr>
              <w:fldChar w:fldCharType="separate"/>
            </w:r>
            <w:r w:rsidR="00956C29">
              <w:rPr>
                <w:webHidden/>
              </w:rPr>
              <w:t>9</w:t>
            </w:r>
            <w:r w:rsidR="00956C29">
              <w:rPr>
                <w:webHidden/>
              </w:rPr>
              <w:fldChar w:fldCharType="end"/>
            </w:r>
          </w:hyperlink>
        </w:p>
        <w:p w14:paraId="6B653163" w14:textId="356A8472" w:rsidR="00956C29" w:rsidRDefault="00C813D0">
          <w:pPr>
            <w:pStyle w:val="TOC1"/>
            <w:bidi w:val="0"/>
            <w:rPr>
              <w:rFonts w:asciiTheme="minorHAnsi" w:eastAsiaTheme="minorEastAsia" w:hAnsiTheme="minorHAnsi" w:cstheme="minorBidi"/>
              <w:kern w:val="2"/>
              <w:lang w:bidi="ar-SA"/>
              <w14:ligatures w14:val="standardContextual"/>
            </w:rPr>
          </w:pPr>
          <w:hyperlink w:anchor="_Toc165200771" w:history="1">
            <w:r w:rsidR="00956C29" w:rsidRPr="00105E56">
              <w:rPr>
                <w:rStyle w:val="Hyperlink"/>
              </w:rPr>
              <w:t>16.</w:t>
            </w:r>
            <w:r w:rsidR="00956C29">
              <w:rPr>
                <w:rFonts w:asciiTheme="minorHAnsi" w:eastAsiaTheme="minorEastAsia" w:hAnsiTheme="minorHAnsi" w:cstheme="minorBidi"/>
                <w:kern w:val="2"/>
                <w:lang w:bidi="ar-SA"/>
                <w14:ligatures w14:val="standardContextual"/>
              </w:rPr>
              <w:tab/>
            </w:r>
            <w:r w:rsidR="00956C29" w:rsidRPr="00105E56">
              <w:rPr>
                <w:rStyle w:val="Hyperlink"/>
              </w:rPr>
              <w:t>Monitoring:</w:t>
            </w:r>
            <w:r w:rsidR="00956C29">
              <w:rPr>
                <w:webHidden/>
              </w:rPr>
              <w:tab/>
            </w:r>
            <w:r w:rsidR="00956C29">
              <w:rPr>
                <w:webHidden/>
              </w:rPr>
              <w:fldChar w:fldCharType="begin"/>
            </w:r>
            <w:r w:rsidR="00956C29">
              <w:rPr>
                <w:webHidden/>
              </w:rPr>
              <w:instrText xml:space="preserve"> PAGEREF _Toc165200771 \h </w:instrText>
            </w:r>
            <w:r w:rsidR="00956C29">
              <w:rPr>
                <w:webHidden/>
              </w:rPr>
            </w:r>
            <w:r w:rsidR="00956C29">
              <w:rPr>
                <w:webHidden/>
              </w:rPr>
              <w:fldChar w:fldCharType="separate"/>
            </w:r>
            <w:r w:rsidR="00956C29">
              <w:rPr>
                <w:webHidden/>
              </w:rPr>
              <w:t>9</w:t>
            </w:r>
            <w:r w:rsidR="00956C29">
              <w:rPr>
                <w:webHidden/>
              </w:rPr>
              <w:fldChar w:fldCharType="end"/>
            </w:r>
          </w:hyperlink>
        </w:p>
        <w:p w14:paraId="2B5E0856" w14:textId="16C2DA6C" w:rsidR="00956C29" w:rsidRDefault="00C813D0">
          <w:pPr>
            <w:pStyle w:val="TOC1"/>
            <w:bidi w:val="0"/>
            <w:rPr>
              <w:rFonts w:asciiTheme="minorHAnsi" w:eastAsiaTheme="minorEastAsia" w:hAnsiTheme="minorHAnsi" w:cstheme="minorBidi"/>
              <w:kern w:val="2"/>
              <w:lang w:bidi="ar-SA"/>
              <w14:ligatures w14:val="standardContextual"/>
            </w:rPr>
          </w:pPr>
          <w:hyperlink w:anchor="_Toc165200773" w:history="1">
            <w:r w:rsidR="00956C29" w:rsidRPr="00105E56">
              <w:rPr>
                <w:rStyle w:val="Hyperlink"/>
              </w:rPr>
              <w:t>17.</w:t>
            </w:r>
            <w:r w:rsidR="00956C29">
              <w:rPr>
                <w:rFonts w:asciiTheme="minorHAnsi" w:eastAsiaTheme="minorEastAsia" w:hAnsiTheme="minorHAnsi" w:cstheme="minorBidi"/>
                <w:kern w:val="2"/>
                <w:lang w:bidi="ar-SA"/>
                <w14:ligatures w14:val="standardContextual"/>
              </w:rPr>
              <w:tab/>
            </w:r>
            <w:r w:rsidR="00956C29" w:rsidRPr="00105E56">
              <w:rPr>
                <w:rStyle w:val="Hyperlink"/>
              </w:rPr>
              <w:t>Additional requirements for Local and Foreign Vendors:</w:t>
            </w:r>
            <w:r w:rsidR="00956C29">
              <w:rPr>
                <w:webHidden/>
              </w:rPr>
              <w:tab/>
            </w:r>
            <w:r w:rsidR="00956C29">
              <w:rPr>
                <w:webHidden/>
              </w:rPr>
              <w:fldChar w:fldCharType="begin"/>
            </w:r>
            <w:r w:rsidR="00956C29">
              <w:rPr>
                <w:webHidden/>
              </w:rPr>
              <w:instrText xml:space="preserve"> PAGEREF _Toc165200773 \h </w:instrText>
            </w:r>
            <w:r w:rsidR="00956C29">
              <w:rPr>
                <w:webHidden/>
              </w:rPr>
            </w:r>
            <w:r w:rsidR="00956C29">
              <w:rPr>
                <w:webHidden/>
              </w:rPr>
              <w:fldChar w:fldCharType="separate"/>
            </w:r>
            <w:r w:rsidR="00956C29">
              <w:rPr>
                <w:webHidden/>
              </w:rPr>
              <w:t>10</w:t>
            </w:r>
            <w:r w:rsidR="00956C29">
              <w:rPr>
                <w:webHidden/>
              </w:rPr>
              <w:fldChar w:fldCharType="end"/>
            </w:r>
          </w:hyperlink>
        </w:p>
        <w:p w14:paraId="34E3976F" w14:textId="3E0E1719" w:rsidR="00956C29" w:rsidRDefault="00C813D0">
          <w:pPr>
            <w:pStyle w:val="TOC1"/>
            <w:bidi w:val="0"/>
            <w:rPr>
              <w:rFonts w:asciiTheme="minorHAnsi" w:eastAsiaTheme="minorEastAsia" w:hAnsiTheme="minorHAnsi" w:cstheme="minorBidi"/>
              <w:kern w:val="2"/>
              <w:lang w:bidi="ar-SA"/>
              <w14:ligatures w14:val="standardContextual"/>
            </w:rPr>
          </w:pPr>
          <w:hyperlink w:anchor="_Toc165200775" w:history="1">
            <w:r w:rsidR="00956C29" w:rsidRPr="00105E56">
              <w:rPr>
                <w:rStyle w:val="Hyperlink"/>
              </w:rPr>
              <w:t>18.</w:t>
            </w:r>
            <w:r w:rsidR="00956C29">
              <w:rPr>
                <w:rFonts w:asciiTheme="minorHAnsi" w:eastAsiaTheme="minorEastAsia" w:hAnsiTheme="minorHAnsi" w:cstheme="minorBidi"/>
                <w:kern w:val="2"/>
                <w:lang w:bidi="ar-SA"/>
                <w14:ligatures w14:val="standardContextual"/>
              </w:rPr>
              <w:tab/>
            </w:r>
            <w:r w:rsidR="00956C29" w:rsidRPr="00105E56">
              <w:rPr>
                <w:rStyle w:val="Hyperlink"/>
              </w:rPr>
              <w:t>Disclaimer</w:t>
            </w:r>
            <w:r w:rsidR="00956C29">
              <w:rPr>
                <w:webHidden/>
              </w:rPr>
              <w:tab/>
            </w:r>
            <w:r w:rsidR="00956C29">
              <w:rPr>
                <w:webHidden/>
              </w:rPr>
              <w:fldChar w:fldCharType="begin"/>
            </w:r>
            <w:r w:rsidR="00956C29">
              <w:rPr>
                <w:webHidden/>
              </w:rPr>
              <w:instrText xml:space="preserve"> PAGEREF _Toc165200775 \h </w:instrText>
            </w:r>
            <w:r w:rsidR="00956C29">
              <w:rPr>
                <w:webHidden/>
              </w:rPr>
            </w:r>
            <w:r w:rsidR="00956C29">
              <w:rPr>
                <w:webHidden/>
              </w:rPr>
              <w:fldChar w:fldCharType="separate"/>
            </w:r>
            <w:r w:rsidR="00956C29">
              <w:rPr>
                <w:webHidden/>
              </w:rPr>
              <w:t>10</w:t>
            </w:r>
            <w:r w:rsidR="00956C29">
              <w:rPr>
                <w:webHidden/>
              </w:rPr>
              <w:fldChar w:fldCharType="end"/>
            </w:r>
          </w:hyperlink>
        </w:p>
        <w:p w14:paraId="7BECE4F7" w14:textId="1A354628" w:rsidR="00F859E5" w:rsidRPr="00956C29" w:rsidRDefault="00F859E5" w:rsidP="00956C29">
          <w:pPr>
            <w:pStyle w:val="TOC1"/>
            <w:bidi w:val="0"/>
            <w:rPr>
              <w:rFonts w:asciiTheme="minorHAnsi" w:eastAsiaTheme="minorEastAsia" w:hAnsiTheme="minorHAnsi" w:cstheme="minorBidi"/>
              <w:kern w:val="2"/>
              <w:lang w:bidi="ar-SA"/>
              <w14:ligatures w14:val="standardContextual"/>
            </w:rPr>
          </w:pPr>
          <w:r w:rsidRPr="00F04835">
            <w:rPr>
              <w:b/>
              <w:bCs/>
              <w:sz w:val="20"/>
              <w:szCs w:val="20"/>
            </w:rPr>
            <w:fldChar w:fldCharType="end"/>
          </w:r>
        </w:p>
      </w:sdtContent>
    </w:sdt>
    <w:bookmarkEnd w:id="0"/>
    <w:tbl>
      <w:tblPr>
        <w:tblStyle w:val="TableGrid"/>
        <w:tblW w:w="10229"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5114"/>
      </w:tblGrid>
      <w:tr w:rsidR="000E6D5C" w:rsidRPr="000C648B" w14:paraId="1688B50B" w14:textId="77777777" w:rsidTr="00844E93">
        <w:tc>
          <w:tcPr>
            <w:tcW w:w="5115" w:type="dxa"/>
          </w:tcPr>
          <w:p w14:paraId="47A9F4B0" w14:textId="5E279A0A" w:rsidR="00B64F53" w:rsidRPr="002B436C" w:rsidRDefault="00870285" w:rsidP="00F04835">
            <w:pPr>
              <w:pStyle w:val="Heading1"/>
              <w:jc w:val="left"/>
            </w:pPr>
            <w:r w:rsidRPr="002B436C">
              <w:br w:type="page"/>
            </w:r>
            <w:bookmarkStart w:id="1" w:name="_Toc165200737"/>
            <w:r w:rsidR="00D15BBD" w:rsidRPr="002B436C">
              <w:t>Introduction:</w:t>
            </w:r>
            <w:bookmarkEnd w:id="1"/>
          </w:p>
        </w:tc>
        <w:tc>
          <w:tcPr>
            <w:tcW w:w="5114" w:type="dxa"/>
          </w:tcPr>
          <w:p w14:paraId="5E1CEBA3" w14:textId="7ED52A6E" w:rsidR="00B64F53" w:rsidRPr="002B436C" w:rsidRDefault="00D15BBD" w:rsidP="00B53D91">
            <w:pPr>
              <w:pStyle w:val="1"/>
              <w:numPr>
                <w:ilvl w:val="0"/>
                <w:numId w:val="9"/>
              </w:numPr>
            </w:pPr>
            <w:bookmarkStart w:id="2" w:name="_Toc165200475"/>
            <w:bookmarkStart w:id="3" w:name="_Toc165200738"/>
            <w:r w:rsidRPr="00F04835">
              <w:rPr>
                <w:rtl/>
              </w:rPr>
              <w:t>المقدمة</w:t>
            </w:r>
            <w:r w:rsidR="009D7058" w:rsidRPr="002B436C">
              <w:t>:</w:t>
            </w:r>
            <w:bookmarkEnd w:id="2"/>
            <w:bookmarkEnd w:id="3"/>
          </w:p>
        </w:tc>
      </w:tr>
      <w:tr w:rsidR="00B64F53" w:rsidRPr="000C648B" w14:paraId="21BC126E" w14:textId="77777777" w:rsidTr="00844E93">
        <w:tc>
          <w:tcPr>
            <w:tcW w:w="5115" w:type="dxa"/>
          </w:tcPr>
          <w:p w14:paraId="15961EE5" w14:textId="7D9DF7BF" w:rsidR="00B64F53" w:rsidRPr="002B436C" w:rsidRDefault="00E96BC6" w:rsidP="00933807">
            <w:pPr>
              <w:keepNext/>
              <w:keepLines/>
              <w:spacing w:after="0" w:line="276" w:lineRule="auto"/>
              <w:ind w:left="315"/>
              <w:jc w:val="lowKashida"/>
              <w:rPr>
                <w:rFonts w:ascii="Sakkal Majalla" w:eastAsia="Calibri" w:hAnsi="Sakkal Majalla" w:cs="Sakkal Majalla"/>
                <w:bCs/>
                <w:sz w:val="26"/>
                <w:szCs w:val="26"/>
              </w:rPr>
            </w:pPr>
            <w:bookmarkStart w:id="4" w:name="_Hlk531535379"/>
            <w:r>
              <w:rPr>
                <w:rFonts w:ascii="Sakkal Majalla" w:hAnsi="Sakkal Majalla" w:cs="Sakkal Majalla"/>
                <w:sz w:val="26"/>
                <w:szCs w:val="26"/>
              </w:rPr>
              <w:t>Sports Boulevard Foundation (“</w:t>
            </w:r>
            <w:r w:rsidR="00C52F21" w:rsidRPr="00E96BC6">
              <w:rPr>
                <w:rFonts w:ascii="Sakkal Majalla" w:hAnsi="Sakkal Majalla" w:cs="Sakkal Majalla"/>
                <w:b/>
                <w:bCs/>
                <w:sz w:val="26"/>
                <w:szCs w:val="26"/>
              </w:rPr>
              <w:t>SBF</w:t>
            </w:r>
            <w:r>
              <w:rPr>
                <w:rFonts w:ascii="Sakkal Majalla" w:hAnsi="Sakkal Majalla" w:cs="Sakkal Majalla"/>
                <w:sz w:val="26"/>
                <w:szCs w:val="26"/>
              </w:rPr>
              <w:t>”)</w:t>
            </w:r>
            <w:r w:rsidR="00D639D9" w:rsidRPr="002B436C">
              <w:rPr>
                <w:rFonts w:ascii="Sakkal Majalla" w:hAnsi="Sakkal Majalla" w:cs="Sakkal Majalla"/>
                <w:sz w:val="26"/>
                <w:szCs w:val="26"/>
              </w:rPr>
              <w:t xml:space="preserve"> is committed to doing business with the highest standards of ethics and integrity </w:t>
            </w:r>
            <w:r w:rsidR="00DF556B">
              <w:rPr>
                <w:rFonts w:ascii="Sakkal Majalla" w:hAnsi="Sakkal Majalla" w:cs="Sakkal Majalla"/>
                <w:sz w:val="26"/>
                <w:szCs w:val="26"/>
              </w:rPr>
              <w:t>SBF</w:t>
            </w:r>
            <w:r w:rsidR="00D639D9" w:rsidRPr="002B436C">
              <w:rPr>
                <w:rFonts w:ascii="Sakkal Majalla" w:hAnsi="Sakkal Majalla" w:cs="Sakkal Majalla"/>
                <w:sz w:val="26"/>
                <w:szCs w:val="26"/>
              </w:rPr>
              <w:t xml:space="preserve"> expects that its </w:t>
            </w:r>
            <w:r w:rsidR="00A90E00">
              <w:rPr>
                <w:rFonts w:ascii="Sakkal Majalla" w:hAnsi="Sakkal Majalla" w:cs="Sakkal Majalla"/>
                <w:sz w:val="26"/>
                <w:szCs w:val="26"/>
              </w:rPr>
              <w:t>Vendor</w:t>
            </w:r>
            <w:r w:rsidR="00D639D9" w:rsidRPr="002B436C">
              <w:rPr>
                <w:rFonts w:ascii="Sakkal Majalla" w:hAnsi="Sakkal Majalla" w:cs="Sakkal Majalla"/>
                <w:sz w:val="26"/>
                <w:szCs w:val="26"/>
              </w:rPr>
              <w:t>s share this commitment fully.</w:t>
            </w:r>
          </w:p>
        </w:tc>
        <w:tc>
          <w:tcPr>
            <w:tcW w:w="5114" w:type="dxa"/>
          </w:tcPr>
          <w:p w14:paraId="3B2BFE00" w14:textId="79A23DFA" w:rsidR="00B64F53" w:rsidRPr="002B436C" w:rsidRDefault="00D639D9" w:rsidP="00933807">
            <w:pPr>
              <w:autoSpaceDE w:val="0"/>
              <w:autoSpaceDN w:val="0"/>
              <w:bidi/>
              <w:adjustRightInd w:val="0"/>
              <w:spacing w:after="0" w:line="276" w:lineRule="auto"/>
              <w:ind w:left="421"/>
              <w:jc w:val="lowKashida"/>
              <w:rPr>
                <w:rFonts w:ascii="Sakkal Majalla" w:eastAsiaTheme="minorHAnsi" w:hAnsi="Sakkal Majalla" w:cs="Sakkal Majalla"/>
                <w:sz w:val="26"/>
                <w:szCs w:val="26"/>
              </w:rPr>
            </w:pPr>
            <w:r w:rsidRPr="002B436C">
              <w:rPr>
                <w:rFonts w:ascii="Sakkal Majalla" w:eastAsiaTheme="minorHAnsi" w:hAnsi="Sakkal Majalla" w:cs="Sakkal Majalla"/>
                <w:sz w:val="26"/>
                <w:szCs w:val="26"/>
                <w:rtl/>
              </w:rPr>
              <w:t>تلتزم</w:t>
            </w:r>
            <w:r w:rsidRPr="002B436C">
              <w:rPr>
                <w:rFonts w:ascii="Sakkal Majalla" w:eastAsiaTheme="minorHAnsi" w:hAnsi="Sakkal Majalla" w:cs="Sakkal Majalla"/>
                <w:sz w:val="26"/>
                <w:szCs w:val="26"/>
              </w:rPr>
              <w:t xml:space="preserve"> </w:t>
            </w:r>
            <w:r w:rsidR="00924DB9">
              <w:rPr>
                <w:rFonts w:ascii="Sakkal Majalla" w:eastAsiaTheme="minorHAnsi" w:hAnsi="Sakkal Majalla" w:cs="Sakkal Majalla" w:hint="cs"/>
                <w:sz w:val="26"/>
                <w:szCs w:val="26"/>
                <w:rtl/>
              </w:rPr>
              <w:t>مؤسسة المسار</w:t>
            </w:r>
            <w:r w:rsidR="000D7733">
              <w:rPr>
                <w:rFonts w:ascii="Sakkal Majalla" w:eastAsiaTheme="minorHAnsi" w:hAnsi="Sakkal Majalla" w:cs="Sakkal Majalla" w:hint="cs"/>
                <w:sz w:val="26"/>
                <w:szCs w:val="26"/>
                <w:rtl/>
              </w:rPr>
              <w:t xml:space="preserve"> الرياضي</w:t>
            </w:r>
            <w:r w:rsidRPr="002B436C">
              <w:rPr>
                <w:rFonts w:ascii="Sakkal Majalla" w:eastAsiaTheme="minorHAnsi" w:hAnsi="Sakkal Majalla" w:cs="Sakkal Majalla"/>
                <w:sz w:val="26"/>
                <w:szCs w:val="26"/>
                <w:rtl/>
              </w:rPr>
              <w:t xml:space="preserve"> </w:t>
            </w:r>
            <w:r w:rsidR="0056473A">
              <w:rPr>
                <w:rFonts w:ascii="Sakkal Majalla" w:eastAsiaTheme="minorHAnsi" w:hAnsi="Sakkal Majalla" w:cs="Sakkal Majalla" w:hint="cs"/>
                <w:sz w:val="26"/>
                <w:szCs w:val="26"/>
                <w:rtl/>
              </w:rPr>
              <w:t xml:space="preserve">(" </w:t>
            </w:r>
            <w:r w:rsidR="0056473A" w:rsidRPr="00E96BC6">
              <w:rPr>
                <w:rFonts w:ascii="Sakkal Majalla" w:eastAsiaTheme="minorHAnsi" w:hAnsi="Sakkal Majalla" w:cs="Sakkal Majalla" w:hint="cs"/>
                <w:b/>
                <w:bCs/>
                <w:sz w:val="26"/>
                <w:szCs w:val="26"/>
                <w:rtl/>
              </w:rPr>
              <w:t>المؤسسة</w:t>
            </w:r>
            <w:r w:rsidR="0056473A">
              <w:rPr>
                <w:rFonts w:ascii="Sakkal Majalla" w:eastAsiaTheme="minorHAnsi" w:hAnsi="Sakkal Majalla" w:cs="Sakkal Majalla" w:hint="cs"/>
                <w:sz w:val="26"/>
                <w:szCs w:val="26"/>
                <w:rtl/>
              </w:rPr>
              <w:t xml:space="preserve">") </w:t>
            </w:r>
            <w:r w:rsidRPr="00EE5E1F">
              <w:rPr>
                <w:rFonts w:ascii="Sakkal Majalla" w:eastAsiaTheme="minorHAnsi" w:hAnsi="Sakkal Majalla" w:cs="Sakkal Majalla"/>
                <w:sz w:val="26"/>
                <w:szCs w:val="26"/>
                <w:rtl/>
              </w:rPr>
              <w:t>بممارسة الأعمال التجارية وفقًا لأسمى المعايير</w:t>
            </w:r>
            <w:r w:rsidR="006D37B3" w:rsidRPr="00EE5E1F">
              <w:rPr>
                <w:rFonts w:ascii="Sakkal Majalla" w:eastAsiaTheme="minorHAnsi" w:hAnsi="Sakkal Majalla" w:cs="Sakkal Majalla"/>
                <w:sz w:val="26"/>
                <w:szCs w:val="26"/>
              </w:rPr>
              <w:t xml:space="preserve"> </w:t>
            </w:r>
            <w:r w:rsidRPr="00EE5E1F">
              <w:rPr>
                <w:rFonts w:ascii="Sakkal Majalla" w:eastAsiaTheme="minorHAnsi" w:hAnsi="Sakkal Majalla" w:cs="Sakkal Majalla"/>
                <w:sz w:val="26"/>
                <w:szCs w:val="26"/>
                <w:rtl/>
              </w:rPr>
              <w:t>الأخلاقية وتتوقع من جميع</w:t>
            </w:r>
            <w:r w:rsidRPr="002B436C">
              <w:rPr>
                <w:rFonts w:ascii="Sakkal Majalla" w:eastAsiaTheme="minorHAnsi" w:hAnsi="Sakkal Majalla" w:cs="Sakkal Majalla"/>
                <w:sz w:val="26"/>
                <w:szCs w:val="26"/>
                <w:rtl/>
              </w:rPr>
              <w:t xml:space="preserve"> مورديها الالتزام بها أيضا</w:t>
            </w:r>
            <w:r w:rsidRPr="002B436C">
              <w:rPr>
                <w:rFonts w:ascii="Sakkal Majalla" w:eastAsiaTheme="minorHAnsi" w:hAnsi="Sakkal Majalla" w:cs="Sakkal Majalla"/>
                <w:sz w:val="26"/>
                <w:szCs w:val="26"/>
              </w:rPr>
              <w:t>.</w:t>
            </w:r>
          </w:p>
        </w:tc>
      </w:tr>
      <w:tr w:rsidR="00B64F53" w:rsidRPr="000C648B" w14:paraId="7B92BE80" w14:textId="77777777" w:rsidTr="00844E93">
        <w:tc>
          <w:tcPr>
            <w:tcW w:w="5115" w:type="dxa"/>
          </w:tcPr>
          <w:p w14:paraId="471BC3ED" w14:textId="77777777" w:rsidR="00B64F53" w:rsidRPr="002B436C" w:rsidRDefault="00B64F53" w:rsidP="00F859E5">
            <w:pPr>
              <w:keepNext/>
              <w:keepLines/>
              <w:spacing w:after="0" w:line="240" w:lineRule="auto"/>
              <w:ind w:left="315"/>
              <w:jc w:val="left"/>
              <w:rPr>
                <w:rFonts w:ascii="Sakkal Majalla" w:eastAsia="Calibri" w:hAnsi="Sakkal Majalla" w:cs="Sakkal Majalla"/>
                <w:bCs/>
                <w:sz w:val="26"/>
                <w:szCs w:val="26"/>
              </w:rPr>
            </w:pPr>
          </w:p>
        </w:tc>
        <w:tc>
          <w:tcPr>
            <w:tcW w:w="5114" w:type="dxa"/>
          </w:tcPr>
          <w:p w14:paraId="0F383D42" w14:textId="77777777" w:rsidR="00B64F53" w:rsidRPr="002B436C" w:rsidRDefault="00B64F53" w:rsidP="00F859E5">
            <w:pPr>
              <w:bidi/>
              <w:spacing w:after="0" w:line="240" w:lineRule="auto"/>
              <w:ind w:left="331"/>
              <w:jc w:val="left"/>
              <w:rPr>
                <w:rFonts w:ascii="Sakkal Majalla" w:hAnsi="Sakkal Majalla" w:cs="Sakkal Majalla"/>
                <w:color w:val="1D252D" w:themeColor="text1"/>
                <w:sz w:val="26"/>
                <w:szCs w:val="26"/>
                <w:rtl/>
              </w:rPr>
            </w:pPr>
          </w:p>
        </w:tc>
      </w:tr>
      <w:tr w:rsidR="00B64F53" w:rsidRPr="000C648B" w14:paraId="20417899" w14:textId="77777777" w:rsidTr="00844E93">
        <w:tc>
          <w:tcPr>
            <w:tcW w:w="5115" w:type="dxa"/>
          </w:tcPr>
          <w:p w14:paraId="47A3372D" w14:textId="4D578105" w:rsidR="00B64F53" w:rsidRPr="002B436C" w:rsidRDefault="00D15BBD" w:rsidP="00F859E5">
            <w:pPr>
              <w:pStyle w:val="Heading1"/>
              <w:jc w:val="left"/>
            </w:pPr>
            <w:bookmarkStart w:id="5" w:name="_Toc165200739"/>
            <w:bookmarkEnd w:id="4"/>
            <w:r w:rsidRPr="002B436C">
              <w:t>Compliance with Laws and Regulations:</w:t>
            </w:r>
            <w:bookmarkEnd w:id="5"/>
          </w:p>
        </w:tc>
        <w:tc>
          <w:tcPr>
            <w:tcW w:w="5114" w:type="dxa"/>
          </w:tcPr>
          <w:p w14:paraId="5B888ACB" w14:textId="5618B904" w:rsidR="00B64F53" w:rsidRPr="00CF00AE" w:rsidRDefault="004B435C" w:rsidP="00B53D91">
            <w:pPr>
              <w:pStyle w:val="1"/>
            </w:pPr>
            <w:bookmarkStart w:id="6" w:name="_Toc165200477"/>
            <w:bookmarkStart w:id="7" w:name="_Toc165200740"/>
            <w:r>
              <w:rPr>
                <w:rFonts w:hint="cs"/>
                <w:rtl/>
              </w:rPr>
              <w:t xml:space="preserve">2. </w:t>
            </w:r>
            <w:r w:rsidR="00D639D9" w:rsidRPr="00CF00AE">
              <w:rPr>
                <w:rtl/>
              </w:rPr>
              <w:t>الالتزام بالأنظمة والقوانين</w:t>
            </w:r>
            <w:r w:rsidR="009D7058" w:rsidRPr="00CF00AE">
              <w:t>:</w:t>
            </w:r>
            <w:bookmarkEnd w:id="6"/>
            <w:bookmarkEnd w:id="7"/>
          </w:p>
        </w:tc>
      </w:tr>
      <w:tr w:rsidR="00B64F53" w:rsidRPr="000C648B" w14:paraId="65AE8F8E" w14:textId="77777777" w:rsidTr="00844E93">
        <w:tc>
          <w:tcPr>
            <w:tcW w:w="5115" w:type="dxa"/>
          </w:tcPr>
          <w:p w14:paraId="0ABC39D0" w14:textId="7A1384CA" w:rsidR="00B64F53" w:rsidRPr="002B436C" w:rsidRDefault="00A90E00" w:rsidP="00F859E5">
            <w:pPr>
              <w:keepNext/>
              <w:keepLines/>
              <w:spacing w:after="0" w:line="276" w:lineRule="auto"/>
              <w:ind w:left="315"/>
              <w:jc w:val="left"/>
              <w:rPr>
                <w:rFonts w:ascii="Sakkal Majalla" w:eastAsia="Calibri" w:hAnsi="Sakkal Majalla" w:cs="Sakkal Majalla"/>
                <w:bCs/>
                <w:sz w:val="26"/>
                <w:szCs w:val="26"/>
              </w:rPr>
            </w:pPr>
            <w:r>
              <w:rPr>
                <w:rFonts w:ascii="Sakkal Majalla" w:hAnsi="Sakkal Majalla" w:cs="Sakkal Majalla"/>
                <w:sz w:val="26"/>
                <w:szCs w:val="26"/>
              </w:rPr>
              <w:t>Vendor</w:t>
            </w:r>
            <w:r w:rsidR="00F916DC" w:rsidRPr="002B436C">
              <w:rPr>
                <w:rFonts w:ascii="Sakkal Majalla" w:hAnsi="Sakkal Majalla" w:cs="Sakkal Majalla"/>
                <w:sz w:val="26"/>
                <w:szCs w:val="26"/>
              </w:rPr>
              <w:t xml:space="preserve"> shall comply with all applicable Laws and Regulations, the requirements set forth in this </w:t>
            </w:r>
            <w:r w:rsidR="006F42E1">
              <w:rPr>
                <w:rFonts w:ascii="Sakkal Majalla" w:hAnsi="Sakkal Majalla" w:cs="Sakkal Majalla"/>
                <w:sz w:val="26"/>
                <w:szCs w:val="26"/>
              </w:rPr>
              <w:t>SBF</w:t>
            </w:r>
            <w:r w:rsidR="00F916DC" w:rsidRPr="002B436C">
              <w:rPr>
                <w:rFonts w:ascii="Sakkal Majalla" w:hAnsi="Sakkal Majalla" w:cs="Sakkal Majalla"/>
                <w:sz w:val="26"/>
                <w:szCs w:val="26"/>
              </w:rPr>
              <w:t xml:space="preserve"> </w:t>
            </w:r>
            <w:r w:rsidR="006F42E1">
              <w:rPr>
                <w:rFonts w:ascii="Sakkal Majalla" w:hAnsi="Sakkal Majalla" w:cs="Sakkal Majalla"/>
                <w:sz w:val="26"/>
                <w:szCs w:val="26"/>
              </w:rPr>
              <w:t>V</w:t>
            </w:r>
            <w:r>
              <w:rPr>
                <w:rFonts w:ascii="Sakkal Majalla" w:hAnsi="Sakkal Majalla" w:cs="Sakkal Majalla"/>
                <w:sz w:val="26"/>
                <w:szCs w:val="26"/>
              </w:rPr>
              <w:t>endor</w:t>
            </w:r>
            <w:r w:rsidR="00F916DC" w:rsidRPr="002B436C">
              <w:rPr>
                <w:rFonts w:ascii="Sakkal Majalla" w:hAnsi="Sakkal Majalla" w:cs="Sakkal Majalla"/>
                <w:sz w:val="26"/>
                <w:szCs w:val="26"/>
              </w:rPr>
              <w:t xml:space="preserve"> Code of Conduct </w:t>
            </w:r>
            <w:r w:rsidR="00ED1D1D">
              <w:rPr>
                <w:rFonts w:ascii="Sakkal Majalla" w:hAnsi="Sakkal Majalla" w:cs="Sakkal Majalla"/>
                <w:sz w:val="26"/>
                <w:szCs w:val="26"/>
              </w:rPr>
              <w:t>(the “</w:t>
            </w:r>
            <w:r w:rsidR="00ED1D1D" w:rsidRPr="00D329A6">
              <w:rPr>
                <w:rFonts w:ascii="Sakkal Majalla" w:hAnsi="Sakkal Majalla" w:cs="Sakkal Majalla"/>
                <w:b/>
                <w:bCs/>
                <w:sz w:val="26"/>
                <w:szCs w:val="26"/>
              </w:rPr>
              <w:t>Code</w:t>
            </w:r>
            <w:r w:rsidR="00ED1D1D">
              <w:rPr>
                <w:rFonts w:ascii="Sakkal Majalla" w:hAnsi="Sakkal Majalla" w:cs="Sakkal Majalla"/>
                <w:sz w:val="26"/>
                <w:szCs w:val="26"/>
              </w:rPr>
              <w:t>”)</w:t>
            </w:r>
            <w:r w:rsidR="00F916DC" w:rsidRPr="002B436C">
              <w:rPr>
                <w:rFonts w:ascii="Sakkal Majalla" w:hAnsi="Sakkal Majalla" w:cs="Sakkal Majalla"/>
                <w:sz w:val="26"/>
                <w:szCs w:val="26"/>
              </w:rPr>
              <w:t xml:space="preserve">, and its contractual obligations to </w:t>
            </w:r>
            <w:r>
              <w:rPr>
                <w:rFonts w:ascii="Sakkal Majalla" w:hAnsi="Sakkal Majalla" w:cs="Sakkal Majalla"/>
                <w:sz w:val="26"/>
                <w:szCs w:val="26"/>
              </w:rPr>
              <w:t>SBF</w:t>
            </w:r>
            <w:r w:rsidR="00F916DC" w:rsidRPr="002B436C">
              <w:rPr>
                <w:rFonts w:ascii="Sakkal Majalla" w:hAnsi="Sakkal Majalla" w:cs="Sakkal Majalla"/>
                <w:sz w:val="26"/>
                <w:szCs w:val="26"/>
              </w:rPr>
              <w:t>.</w:t>
            </w:r>
          </w:p>
        </w:tc>
        <w:tc>
          <w:tcPr>
            <w:tcW w:w="5114" w:type="dxa"/>
          </w:tcPr>
          <w:p w14:paraId="720284D3" w14:textId="6412EF55" w:rsidR="00B64F53" w:rsidRPr="00CF00AE" w:rsidRDefault="00D639D9" w:rsidP="002242D2">
            <w:pPr>
              <w:autoSpaceDE w:val="0"/>
              <w:autoSpaceDN w:val="0"/>
              <w:bidi/>
              <w:adjustRightInd w:val="0"/>
              <w:spacing w:after="0" w:line="276" w:lineRule="auto"/>
              <w:ind w:left="421"/>
              <w:jc w:val="left"/>
              <w:rPr>
                <w:rFonts w:ascii="Sakkal Majalla" w:eastAsiaTheme="minorHAnsi" w:hAnsi="Sakkal Majalla" w:cs="Sakkal Majalla"/>
                <w:b/>
                <w:bCs/>
                <w:sz w:val="26"/>
                <w:szCs w:val="26"/>
              </w:rPr>
            </w:pPr>
            <w:r w:rsidRPr="00CF00AE">
              <w:rPr>
                <w:rFonts w:ascii="Sakkal Majalla" w:eastAsiaTheme="minorHAnsi" w:hAnsi="Sakkal Majalla" w:cs="Sakkal Majalla"/>
                <w:sz w:val="26"/>
                <w:szCs w:val="26"/>
                <w:rtl/>
              </w:rPr>
              <w:t>يجب على المورد الالتزام بجميع الأنظمة والقوانين</w:t>
            </w:r>
            <w:r w:rsidR="002242D2">
              <w:rPr>
                <w:rFonts w:ascii="Sakkal Majalla" w:eastAsiaTheme="minorHAnsi" w:hAnsi="Sakkal Majalla" w:cs="Sakkal Majalla" w:hint="cs"/>
                <w:sz w:val="26"/>
                <w:szCs w:val="26"/>
                <w:rtl/>
              </w:rPr>
              <w:t xml:space="preserve"> ذات العلاقة، بالإضافة إلى</w:t>
            </w:r>
            <w:r w:rsidRPr="00CF00AE">
              <w:rPr>
                <w:rFonts w:ascii="Sakkal Majalla" w:eastAsiaTheme="minorHAnsi" w:hAnsi="Sakkal Majalla" w:cs="Sakkal Majalla"/>
                <w:sz w:val="26"/>
                <w:szCs w:val="26"/>
                <w:rtl/>
              </w:rPr>
              <w:t xml:space="preserve"> المتطلبات</w:t>
            </w:r>
            <w:r w:rsidR="002242D2">
              <w:rPr>
                <w:rFonts w:ascii="Sakkal Majalla" w:eastAsiaTheme="minorHAnsi" w:hAnsi="Sakkal Majalla" w:cs="Sakkal Majalla" w:hint="cs"/>
                <w:sz w:val="26"/>
                <w:szCs w:val="26"/>
                <w:rtl/>
              </w:rPr>
              <w:t xml:space="preserve"> </w:t>
            </w:r>
            <w:r w:rsidRPr="00CF00AE">
              <w:rPr>
                <w:rFonts w:ascii="Sakkal Majalla" w:eastAsiaTheme="minorHAnsi" w:hAnsi="Sakkal Majalla" w:cs="Sakkal Majalla"/>
                <w:sz w:val="26"/>
                <w:szCs w:val="26"/>
                <w:rtl/>
              </w:rPr>
              <w:t xml:space="preserve">المنصوص عليها في القواعد السلوكية </w:t>
            </w:r>
            <w:r w:rsidR="002242D2">
              <w:rPr>
                <w:rFonts w:ascii="Sakkal Majalla" w:eastAsiaTheme="minorHAnsi" w:hAnsi="Sakkal Majalla" w:cs="Sakkal Majalla" w:hint="cs"/>
                <w:sz w:val="26"/>
                <w:szCs w:val="26"/>
                <w:rtl/>
              </w:rPr>
              <w:t>("</w:t>
            </w:r>
            <w:r w:rsidR="002242D2" w:rsidRPr="00D329A6">
              <w:rPr>
                <w:rFonts w:ascii="Sakkal Majalla" w:eastAsiaTheme="minorHAnsi" w:hAnsi="Sakkal Majalla" w:cs="Sakkal Majalla" w:hint="eastAsia"/>
                <w:b/>
                <w:bCs/>
                <w:sz w:val="26"/>
                <w:szCs w:val="26"/>
                <w:rtl/>
              </w:rPr>
              <w:t>القواعد</w:t>
            </w:r>
            <w:r w:rsidR="002242D2">
              <w:rPr>
                <w:rFonts w:ascii="Sakkal Majalla" w:eastAsiaTheme="minorHAnsi" w:hAnsi="Sakkal Majalla" w:cs="Sakkal Majalla" w:hint="cs"/>
                <w:sz w:val="26"/>
                <w:szCs w:val="26"/>
                <w:rtl/>
              </w:rPr>
              <w:t xml:space="preserve">") </w:t>
            </w:r>
            <w:r w:rsidRPr="00CF00AE">
              <w:rPr>
                <w:rFonts w:ascii="Sakkal Majalla" w:eastAsiaTheme="minorHAnsi" w:hAnsi="Sakkal Majalla" w:cs="Sakkal Majalla"/>
                <w:sz w:val="26"/>
                <w:szCs w:val="26"/>
                <w:rtl/>
              </w:rPr>
              <w:t>للمورد</w:t>
            </w:r>
            <w:r w:rsidR="002242D2">
              <w:rPr>
                <w:rFonts w:ascii="Sakkal Majalla" w:eastAsiaTheme="minorHAnsi" w:hAnsi="Sakkal Majalla" w:cs="Sakkal Majalla" w:hint="cs"/>
                <w:sz w:val="26"/>
                <w:szCs w:val="26"/>
                <w:rtl/>
              </w:rPr>
              <w:t>ين</w:t>
            </w:r>
            <w:r w:rsidRPr="00CF00AE">
              <w:rPr>
                <w:rFonts w:ascii="Sakkal Majalla" w:eastAsiaTheme="minorHAnsi" w:hAnsi="Sakkal Majalla" w:cs="Sakkal Majalla"/>
                <w:sz w:val="26"/>
                <w:szCs w:val="26"/>
                <w:rtl/>
              </w:rPr>
              <w:t xml:space="preserve"> في</w:t>
            </w:r>
            <w:r w:rsidRPr="00CF00AE">
              <w:rPr>
                <w:rFonts w:ascii="Sakkal Majalla" w:eastAsiaTheme="minorHAnsi" w:hAnsi="Sakkal Majalla" w:cs="Sakkal Majalla"/>
                <w:sz w:val="26"/>
                <w:szCs w:val="26"/>
              </w:rPr>
              <w:t xml:space="preserve"> </w:t>
            </w:r>
            <w:r w:rsidR="00924DB9" w:rsidRPr="00CF00AE">
              <w:rPr>
                <w:rFonts w:ascii="Sakkal Majalla" w:eastAsiaTheme="minorHAnsi" w:hAnsi="Sakkal Majalla" w:cs="Sakkal Majalla" w:hint="cs"/>
                <w:sz w:val="26"/>
                <w:szCs w:val="26"/>
                <w:rtl/>
              </w:rPr>
              <w:t>مؤسسة المسار الرياضي</w:t>
            </w:r>
            <w:r w:rsidRPr="00CF00AE">
              <w:rPr>
                <w:rFonts w:ascii="Sakkal Majalla" w:eastAsiaTheme="minorHAnsi" w:hAnsi="Sakkal Majalla" w:cs="Sakkal Majalla"/>
                <w:sz w:val="26"/>
                <w:szCs w:val="26"/>
                <w:rtl/>
              </w:rPr>
              <w:t xml:space="preserve"> والالتزامات التعاقدية تجاه </w:t>
            </w:r>
            <w:r w:rsidR="00924DB9" w:rsidRPr="00CF00AE">
              <w:rPr>
                <w:rFonts w:ascii="Sakkal Majalla" w:eastAsiaTheme="minorHAnsi" w:hAnsi="Sakkal Majalla" w:cs="Sakkal Majalla" w:hint="cs"/>
                <w:sz w:val="26"/>
                <w:szCs w:val="26"/>
                <w:rtl/>
              </w:rPr>
              <w:t>المؤسسة</w:t>
            </w:r>
            <w:r w:rsidRPr="00CF00AE">
              <w:rPr>
                <w:rFonts w:ascii="Sakkal Majalla" w:eastAsiaTheme="minorHAnsi" w:hAnsi="Sakkal Majalla" w:cs="Sakkal Majalla"/>
                <w:sz w:val="26"/>
                <w:szCs w:val="26"/>
                <w:rtl/>
              </w:rPr>
              <w:t>.</w:t>
            </w:r>
          </w:p>
        </w:tc>
      </w:tr>
      <w:tr w:rsidR="00B64F53" w:rsidRPr="000C648B" w14:paraId="60FAD2FF" w14:textId="77777777" w:rsidTr="00844E93">
        <w:tc>
          <w:tcPr>
            <w:tcW w:w="5115" w:type="dxa"/>
          </w:tcPr>
          <w:p w14:paraId="74C632FE" w14:textId="77777777" w:rsidR="00B64F53" w:rsidRPr="002B436C" w:rsidRDefault="00B64F53" w:rsidP="00F859E5">
            <w:pPr>
              <w:keepNext/>
              <w:keepLines/>
              <w:spacing w:after="0" w:line="240" w:lineRule="auto"/>
              <w:ind w:left="315"/>
              <w:jc w:val="left"/>
              <w:rPr>
                <w:rFonts w:ascii="Sakkal Majalla" w:eastAsia="Calibri" w:hAnsi="Sakkal Majalla" w:cs="Sakkal Majalla"/>
                <w:bCs/>
                <w:sz w:val="26"/>
                <w:szCs w:val="26"/>
              </w:rPr>
            </w:pPr>
          </w:p>
        </w:tc>
        <w:tc>
          <w:tcPr>
            <w:tcW w:w="5114" w:type="dxa"/>
          </w:tcPr>
          <w:p w14:paraId="729F3680" w14:textId="77777777" w:rsidR="00B64F53" w:rsidRPr="002B436C" w:rsidRDefault="00B64F53" w:rsidP="00F859E5">
            <w:pPr>
              <w:bidi/>
              <w:spacing w:after="0" w:line="240" w:lineRule="auto"/>
              <w:ind w:left="331"/>
              <w:jc w:val="left"/>
              <w:rPr>
                <w:rFonts w:ascii="Sakkal Majalla" w:hAnsi="Sakkal Majalla" w:cs="Sakkal Majalla"/>
                <w:color w:val="1D252D" w:themeColor="text1"/>
                <w:sz w:val="26"/>
                <w:szCs w:val="26"/>
              </w:rPr>
            </w:pPr>
          </w:p>
        </w:tc>
      </w:tr>
      <w:tr w:rsidR="00B64F53" w:rsidRPr="000C648B" w14:paraId="56AC960A" w14:textId="77777777" w:rsidTr="00844E93">
        <w:tc>
          <w:tcPr>
            <w:tcW w:w="5115" w:type="dxa"/>
          </w:tcPr>
          <w:p w14:paraId="117D5C47" w14:textId="254B37CC" w:rsidR="00C63858" w:rsidRPr="002B436C" w:rsidRDefault="00F916DC" w:rsidP="00F859E5">
            <w:pPr>
              <w:pStyle w:val="Heading1"/>
              <w:jc w:val="left"/>
            </w:pPr>
            <w:bookmarkStart w:id="8" w:name="_Toc165200741"/>
            <w:r w:rsidRPr="002B436C">
              <w:t xml:space="preserve">Environmental, Health and Safety and </w:t>
            </w:r>
            <w:r w:rsidR="00276C49" w:rsidRPr="002B436C">
              <w:t>Sustainability Practices</w:t>
            </w:r>
            <w:r w:rsidR="009D7058" w:rsidRPr="002B436C">
              <w:t>:</w:t>
            </w:r>
            <w:bookmarkEnd w:id="8"/>
          </w:p>
        </w:tc>
        <w:tc>
          <w:tcPr>
            <w:tcW w:w="5114" w:type="dxa"/>
          </w:tcPr>
          <w:p w14:paraId="1149C8E4" w14:textId="7F75A625" w:rsidR="00B64F53" w:rsidRPr="002B436C" w:rsidRDefault="00381FC5" w:rsidP="00D329A6">
            <w:pPr>
              <w:pStyle w:val="Heading1"/>
              <w:numPr>
                <w:ilvl w:val="0"/>
                <w:numId w:val="0"/>
              </w:numPr>
              <w:bidi/>
              <w:ind w:left="360"/>
            </w:pPr>
            <w:bookmarkStart w:id="9" w:name="_Toc165200479"/>
            <w:bookmarkStart w:id="10" w:name="_Toc165200742"/>
            <w:r>
              <w:rPr>
                <w:rFonts w:hint="cs"/>
                <w:rtl/>
              </w:rPr>
              <w:t xml:space="preserve">3. </w:t>
            </w:r>
            <w:r w:rsidR="00F916DC" w:rsidRPr="002B436C">
              <w:rPr>
                <w:rtl/>
              </w:rPr>
              <w:t>الممارسات الخاصة بالبيئة والصحة والسلامة</w:t>
            </w:r>
            <w:r w:rsidR="00F916DC" w:rsidRPr="002B436C">
              <w:t xml:space="preserve"> </w:t>
            </w:r>
            <w:r w:rsidR="00F916DC" w:rsidRPr="002B436C">
              <w:rPr>
                <w:rtl/>
              </w:rPr>
              <w:t>والاستدامة</w:t>
            </w:r>
            <w:r w:rsidR="009D7058" w:rsidRPr="002B436C">
              <w:t>:</w:t>
            </w:r>
            <w:bookmarkEnd w:id="9"/>
            <w:bookmarkEnd w:id="10"/>
          </w:p>
        </w:tc>
      </w:tr>
      <w:tr w:rsidR="000E6D5C" w:rsidRPr="000C648B" w14:paraId="5F5C95B4" w14:textId="77777777" w:rsidTr="00844E93">
        <w:tc>
          <w:tcPr>
            <w:tcW w:w="5115" w:type="dxa"/>
          </w:tcPr>
          <w:p w14:paraId="3604D4DA" w14:textId="3E9B57ED" w:rsidR="00B64F53" w:rsidRPr="002B436C" w:rsidRDefault="00A90E00" w:rsidP="00933807">
            <w:pPr>
              <w:keepNext/>
              <w:keepLines/>
              <w:spacing w:after="0" w:line="276" w:lineRule="auto"/>
              <w:ind w:left="315"/>
              <w:jc w:val="lowKashida"/>
              <w:rPr>
                <w:rFonts w:ascii="Sakkal Majalla" w:hAnsi="Sakkal Majalla" w:cs="Sakkal Majalla"/>
                <w:sz w:val="26"/>
                <w:szCs w:val="26"/>
              </w:rPr>
            </w:pPr>
            <w:r>
              <w:rPr>
                <w:rFonts w:ascii="Sakkal Majalla" w:hAnsi="Sakkal Majalla" w:cs="Sakkal Majalla"/>
                <w:sz w:val="26"/>
                <w:szCs w:val="26"/>
              </w:rPr>
              <w:t>Vendor</w:t>
            </w:r>
            <w:r w:rsidR="00F916DC" w:rsidRPr="002B436C">
              <w:rPr>
                <w:rFonts w:ascii="Sakkal Majalla" w:hAnsi="Sakkal Majalla" w:cs="Sakkal Majalla"/>
                <w:sz w:val="26"/>
                <w:szCs w:val="26"/>
              </w:rPr>
              <w:t xml:space="preserve"> shall provide a safe and healthy workplace for its workforce consistent with the best available international standards of public health and hygiene and shall conduct its business in an environmentally friendly and sustainable manner.</w:t>
            </w:r>
          </w:p>
        </w:tc>
        <w:tc>
          <w:tcPr>
            <w:tcW w:w="5114" w:type="dxa"/>
          </w:tcPr>
          <w:p w14:paraId="72667327" w14:textId="7CDA93C4" w:rsidR="009D7058" w:rsidRPr="002B436C" w:rsidRDefault="00F916DC" w:rsidP="00933807">
            <w:pPr>
              <w:autoSpaceDE w:val="0"/>
              <w:autoSpaceDN w:val="0"/>
              <w:bidi/>
              <w:adjustRightInd w:val="0"/>
              <w:spacing w:after="0" w:line="276" w:lineRule="auto"/>
              <w:ind w:left="421"/>
              <w:jc w:val="lowKashida"/>
              <w:rPr>
                <w:rFonts w:ascii="Sakkal Majalla" w:eastAsiaTheme="minorHAnsi" w:hAnsi="Sakkal Majalla" w:cs="Sakkal Majalla"/>
                <w:color w:val="1D252D" w:themeColor="text1"/>
                <w:sz w:val="26"/>
                <w:szCs w:val="26"/>
              </w:rPr>
            </w:pPr>
            <w:r w:rsidRPr="002B436C">
              <w:rPr>
                <w:rFonts w:ascii="Sakkal Majalla" w:eastAsiaTheme="minorHAnsi" w:hAnsi="Sakkal Majalla" w:cs="Sakkal Majalla"/>
                <w:sz w:val="26"/>
                <w:szCs w:val="26"/>
                <w:rtl/>
              </w:rPr>
              <w:t>يجب أن يوفر المورد مكان عمل آمن وصحي للقوى العاملة لديه بما</w:t>
            </w:r>
            <w:r w:rsidR="00C13F0E"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يتوافق مع أفضل المعايير الدولية المتاحة للصحة العامة والنظافة</w:t>
            </w:r>
            <w:r w:rsidR="00C13F0E"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الصحية، كما يجب عليه ممارسة أعماله بطريقة</w:t>
            </w:r>
            <w:r w:rsidR="00C13F0E"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مستدامة وصديقة</w:t>
            </w:r>
            <w:r w:rsidR="00C13F0E"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للبيئة</w:t>
            </w:r>
            <w:r w:rsidRPr="002B436C">
              <w:rPr>
                <w:rFonts w:ascii="Sakkal Majalla" w:eastAsiaTheme="minorHAnsi" w:hAnsi="Sakkal Majalla" w:cs="Sakkal Majalla"/>
                <w:sz w:val="26"/>
                <w:szCs w:val="26"/>
              </w:rPr>
              <w:t>.</w:t>
            </w:r>
          </w:p>
        </w:tc>
      </w:tr>
      <w:tr w:rsidR="00C13F0E" w:rsidRPr="000C648B" w14:paraId="09206625" w14:textId="77777777" w:rsidTr="00844E93">
        <w:tc>
          <w:tcPr>
            <w:tcW w:w="5115" w:type="dxa"/>
          </w:tcPr>
          <w:p w14:paraId="4A3D4DF3" w14:textId="77777777" w:rsidR="00C13F0E" w:rsidRDefault="00C13F0E" w:rsidP="00F859E5">
            <w:pPr>
              <w:keepNext/>
              <w:keepLines/>
              <w:spacing w:after="0" w:line="240" w:lineRule="auto"/>
              <w:ind w:left="315"/>
              <w:jc w:val="left"/>
              <w:rPr>
                <w:rFonts w:ascii="Sakkal Majalla" w:hAnsi="Sakkal Majalla" w:cs="Sakkal Majalla"/>
                <w:sz w:val="26"/>
                <w:szCs w:val="26"/>
              </w:rPr>
            </w:pPr>
          </w:p>
          <w:p w14:paraId="77136DAB" w14:textId="77777777" w:rsidR="00284CA7" w:rsidRDefault="00284CA7" w:rsidP="00F859E5">
            <w:pPr>
              <w:keepNext/>
              <w:keepLines/>
              <w:spacing w:after="0" w:line="240" w:lineRule="auto"/>
              <w:ind w:left="315"/>
              <w:jc w:val="left"/>
              <w:rPr>
                <w:rFonts w:ascii="Sakkal Majalla" w:hAnsi="Sakkal Majalla" w:cs="Sakkal Majalla"/>
                <w:sz w:val="26"/>
                <w:szCs w:val="26"/>
              </w:rPr>
            </w:pPr>
          </w:p>
          <w:p w14:paraId="589C521A" w14:textId="77777777" w:rsidR="00284CA7" w:rsidRDefault="00284CA7" w:rsidP="00F859E5">
            <w:pPr>
              <w:keepNext/>
              <w:keepLines/>
              <w:spacing w:after="0" w:line="240" w:lineRule="auto"/>
              <w:ind w:left="315"/>
              <w:jc w:val="left"/>
              <w:rPr>
                <w:rFonts w:ascii="Sakkal Majalla" w:hAnsi="Sakkal Majalla" w:cs="Sakkal Majalla"/>
                <w:sz w:val="26"/>
                <w:szCs w:val="26"/>
              </w:rPr>
            </w:pPr>
          </w:p>
          <w:p w14:paraId="19B8BA0F" w14:textId="77777777" w:rsidR="00284CA7" w:rsidRDefault="00284CA7" w:rsidP="00F859E5">
            <w:pPr>
              <w:keepNext/>
              <w:keepLines/>
              <w:spacing w:after="0" w:line="240" w:lineRule="auto"/>
              <w:ind w:left="315"/>
              <w:jc w:val="left"/>
              <w:rPr>
                <w:rFonts w:ascii="Sakkal Majalla" w:hAnsi="Sakkal Majalla" w:cs="Sakkal Majalla"/>
                <w:sz w:val="26"/>
                <w:szCs w:val="26"/>
              </w:rPr>
            </w:pPr>
          </w:p>
          <w:p w14:paraId="03C35673" w14:textId="77777777" w:rsidR="00284CA7" w:rsidRDefault="00284CA7" w:rsidP="00F859E5">
            <w:pPr>
              <w:keepNext/>
              <w:keepLines/>
              <w:spacing w:after="0" w:line="240" w:lineRule="auto"/>
              <w:ind w:left="315"/>
              <w:jc w:val="left"/>
              <w:rPr>
                <w:rFonts w:ascii="Sakkal Majalla" w:hAnsi="Sakkal Majalla" w:cs="Sakkal Majalla"/>
                <w:sz w:val="26"/>
                <w:szCs w:val="26"/>
              </w:rPr>
            </w:pPr>
          </w:p>
          <w:p w14:paraId="3DE20A8A" w14:textId="77777777" w:rsidR="00284CA7" w:rsidRDefault="00284CA7" w:rsidP="00F859E5">
            <w:pPr>
              <w:keepNext/>
              <w:keepLines/>
              <w:spacing w:after="0" w:line="240" w:lineRule="auto"/>
              <w:ind w:left="315"/>
              <w:jc w:val="left"/>
              <w:rPr>
                <w:rFonts w:ascii="Sakkal Majalla" w:hAnsi="Sakkal Majalla" w:cs="Sakkal Majalla"/>
                <w:sz w:val="26"/>
                <w:szCs w:val="26"/>
              </w:rPr>
            </w:pPr>
          </w:p>
          <w:p w14:paraId="5FE3F481" w14:textId="77777777" w:rsidR="00284CA7" w:rsidRDefault="00284CA7" w:rsidP="00F859E5">
            <w:pPr>
              <w:keepNext/>
              <w:keepLines/>
              <w:spacing w:after="0" w:line="240" w:lineRule="auto"/>
              <w:ind w:left="315"/>
              <w:jc w:val="left"/>
              <w:rPr>
                <w:rFonts w:ascii="Sakkal Majalla" w:hAnsi="Sakkal Majalla" w:cs="Sakkal Majalla"/>
                <w:sz w:val="26"/>
                <w:szCs w:val="26"/>
              </w:rPr>
            </w:pPr>
          </w:p>
          <w:p w14:paraId="60C7B2A9" w14:textId="77777777" w:rsidR="00284CA7" w:rsidRDefault="00284CA7" w:rsidP="00F859E5">
            <w:pPr>
              <w:keepNext/>
              <w:keepLines/>
              <w:spacing w:after="0" w:line="240" w:lineRule="auto"/>
              <w:ind w:left="315"/>
              <w:jc w:val="left"/>
              <w:rPr>
                <w:rFonts w:ascii="Sakkal Majalla" w:hAnsi="Sakkal Majalla" w:cs="Sakkal Majalla"/>
                <w:sz w:val="26"/>
                <w:szCs w:val="26"/>
              </w:rPr>
            </w:pPr>
          </w:p>
          <w:p w14:paraId="5E384F0D" w14:textId="77777777" w:rsidR="00284CA7" w:rsidRDefault="00284CA7" w:rsidP="00F859E5">
            <w:pPr>
              <w:keepNext/>
              <w:keepLines/>
              <w:spacing w:after="0" w:line="240" w:lineRule="auto"/>
              <w:ind w:left="315"/>
              <w:jc w:val="left"/>
              <w:rPr>
                <w:rFonts w:ascii="Sakkal Majalla" w:hAnsi="Sakkal Majalla" w:cs="Sakkal Majalla"/>
                <w:sz w:val="26"/>
                <w:szCs w:val="26"/>
              </w:rPr>
            </w:pPr>
          </w:p>
          <w:p w14:paraId="208FBAC3" w14:textId="77777777" w:rsidR="00284CA7" w:rsidRDefault="00284CA7" w:rsidP="00F859E5">
            <w:pPr>
              <w:keepNext/>
              <w:keepLines/>
              <w:spacing w:after="0" w:line="240" w:lineRule="auto"/>
              <w:ind w:left="315"/>
              <w:jc w:val="left"/>
              <w:rPr>
                <w:rFonts w:ascii="Sakkal Majalla" w:hAnsi="Sakkal Majalla" w:cs="Sakkal Majalla"/>
                <w:sz w:val="26"/>
                <w:szCs w:val="26"/>
              </w:rPr>
            </w:pPr>
          </w:p>
          <w:p w14:paraId="2683AFB8" w14:textId="77777777" w:rsidR="00284CA7" w:rsidRDefault="00284CA7" w:rsidP="00F859E5">
            <w:pPr>
              <w:keepNext/>
              <w:keepLines/>
              <w:spacing w:after="0" w:line="240" w:lineRule="auto"/>
              <w:ind w:left="315"/>
              <w:jc w:val="left"/>
              <w:rPr>
                <w:rFonts w:ascii="Sakkal Majalla" w:hAnsi="Sakkal Majalla" w:cs="Sakkal Majalla"/>
                <w:sz w:val="26"/>
                <w:szCs w:val="26"/>
              </w:rPr>
            </w:pPr>
          </w:p>
          <w:p w14:paraId="7CC98D06" w14:textId="77777777" w:rsidR="00284CA7" w:rsidRDefault="00284CA7" w:rsidP="00F859E5">
            <w:pPr>
              <w:keepNext/>
              <w:keepLines/>
              <w:spacing w:after="0" w:line="240" w:lineRule="auto"/>
              <w:ind w:left="315"/>
              <w:jc w:val="left"/>
              <w:rPr>
                <w:rFonts w:ascii="Sakkal Majalla" w:hAnsi="Sakkal Majalla" w:cs="Sakkal Majalla"/>
                <w:sz w:val="26"/>
                <w:szCs w:val="26"/>
              </w:rPr>
            </w:pPr>
          </w:p>
          <w:p w14:paraId="771561D5" w14:textId="77777777" w:rsidR="00284CA7" w:rsidRDefault="00284CA7" w:rsidP="00F859E5">
            <w:pPr>
              <w:keepNext/>
              <w:keepLines/>
              <w:spacing w:after="0" w:line="240" w:lineRule="auto"/>
              <w:ind w:left="315"/>
              <w:jc w:val="left"/>
              <w:rPr>
                <w:rFonts w:ascii="Sakkal Majalla" w:hAnsi="Sakkal Majalla" w:cs="Sakkal Majalla"/>
                <w:sz w:val="26"/>
                <w:szCs w:val="26"/>
              </w:rPr>
            </w:pPr>
          </w:p>
          <w:p w14:paraId="4F36EE27" w14:textId="77777777" w:rsidR="00284CA7" w:rsidRPr="002B436C" w:rsidRDefault="00284CA7" w:rsidP="00284CA7">
            <w:pPr>
              <w:keepNext/>
              <w:keepLines/>
              <w:spacing w:after="0" w:line="240" w:lineRule="auto"/>
              <w:jc w:val="left"/>
              <w:rPr>
                <w:rFonts w:ascii="Sakkal Majalla" w:hAnsi="Sakkal Majalla" w:cs="Sakkal Majalla"/>
                <w:sz w:val="26"/>
                <w:szCs w:val="26"/>
              </w:rPr>
            </w:pPr>
          </w:p>
        </w:tc>
        <w:tc>
          <w:tcPr>
            <w:tcW w:w="5114" w:type="dxa"/>
          </w:tcPr>
          <w:p w14:paraId="095B2829" w14:textId="77777777" w:rsidR="00C13F0E" w:rsidRPr="002B436C" w:rsidRDefault="00C13F0E" w:rsidP="00F859E5">
            <w:pPr>
              <w:autoSpaceDE w:val="0"/>
              <w:autoSpaceDN w:val="0"/>
              <w:bidi/>
              <w:adjustRightInd w:val="0"/>
              <w:spacing w:after="0" w:line="240" w:lineRule="auto"/>
              <w:ind w:left="421"/>
              <w:jc w:val="left"/>
              <w:rPr>
                <w:rFonts w:ascii="Sakkal Majalla" w:eastAsiaTheme="minorHAnsi" w:hAnsi="Sakkal Majalla" w:cs="Sakkal Majalla"/>
                <w:color w:val="000000"/>
                <w:sz w:val="26"/>
                <w:szCs w:val="26"/>
                <w:rtl/>
              </w:rPr>
            </w:pPr>
          </w:p>
        </w:tc>
      </w:tr>
      <w:tr w:rsidR="00B64F53" w:rsidRPr="000C648B" w14:paraId="5945A5CB" w14:textId="77777777" w:rsidTr="00844E93">
        <w:tc>
          <w:tcPr>
            <w:tcW w:w="5115" w:type="dxa"/>
          </w:tcPr>
          <w:p w14:paraId="4B66FBC9" w14:textId="53FA812F" w:rsidR="00B64F53" w:rsidRPr="002B436C" w:rsidRDefault="009D7058" w:rsidP="00F859E5">
            <w:pPr>
              <w:pStyle w:val="Heading1"/>
              <w:jc w:val="left"/>
            </w:pPr>
            <w:bookmarkStart w:id="11" w:name="_Toc535484964"/>
            <w:bookmarkStart w:id="12" w:name="_Toc535484993"/>
            <w:bookmarkStart w:id="13" w:name="_Toc535491167"/>
            <w:bookmarkStart w:id="14" w:name="_Toc535503801"/>
            <w:bookmarkStart w:id="15" w:name="_Toc535840331"/>
            <w:bookmarkStart w:id="16" w:name="_Toc535840648"/>
            <w:bookmarkStart w:id="17" w:name="_Toc535840967"/>
            <w:bookmarkStart w:id="18" w:name="_Toc431823"/>
            <w:bookmarkStart w:id="19" w:name="_Toc432135"/>
            <w:bookmarkStart w:id="20" w:name="_Toc535484965"/>
            <w:bookmarkStart w:id="21" w:name="_Toc535484994"/>
            <w:bookmarkStart w:id="22" w:name="_Toc535491168"/>
            <w:bookmarkStart w:id="23" w:name="_Toc535503802"/>
            <w:bookmarkStart w:id="24" w:name="_Toc535840332"/>
            <w:bookmarkStart w:id="25" w:name="_Toc535840649"/>
            <w:bookmarkStart w:id="26" w:name="_Toc535840968"/>
            <w:bookmarkStart w:id="27" w:name="_Toc431824"/>
            <w:bookmarkStart w:id="28" w:name="_Toc432136"/>
            <w:bookmarkStart w:id="29" w:name="_Toc535484966"/>
            <w:bookmarkStart w:id="30" w:name="_Toc535484995"/>
            <w:bookmarkStart w:id="31" w:name="_Toc535491169"/>
            <w:bookmarkStart w:id="32" w:name="_Toc535503803"/>
            <w:bookmarkStart w:id="33" w:name="_Toc535840333"/>
            <w:bookmarkStart w:id="34" w:name="_Toc535840650"/>
            <w:bookmarkStart w:id="35" w:name="_Toc535840969"/>
            <w:bookmarkStart w:id="36" w:name="_Toc431825"/>
            <w:bookmarkStart w:id="37" w:name="_Toc432137"/>
            <w:bookmarkStart w:id="38" w:name="_Toc535484967"/>
            <w:bookmarkStart w:id="39" w:name="_Toc535484996"/>
            <w:bookmarkStart w:id="40" w:name="_Toc535491170"/>
            <w:bookmarkStart w:id="41" w:name="_Toc535503804"/>
            <w:bookmarkStart w:id="42" w:name="_Toc535840334"/>
            <w:bookmarkStart w:id="43" w:name="_Toc535840651"/>
            <w:bookmarkStart w:id="44" w:name="_Toc535840970"/>
            <w:bookmarkStart w:id="45" w:name="_Toc431826"/>
            <w:bookmarkStart w:id="46" w:name="_Toc432138"/>
            <w:bookmarkStart w:id="47" w:name="_Toc535484968"/>
            <w:bookmarkStart w:id="48" w:name="_Toc535484997"/>
            <w:bookmarkStart w:id="49" w:name="_Toc535491171"/>
            <w:bookmarkStart w:id="50" w:name="_Toc535503805"/>
            <w:bookmarkStart w:id="51" w:name="_Toc535840335"/>
            <w:bookmarkStart w:id="52" w:name="_Toc535840652"/>
            <w:bookmarkStart w:id="53" w:name="_Toc535840971"/>
            <w:bookmarkStart w:id="54" w:name="_Toc431827"/>
            <w:bookmarkStart w:id="55" w:name="_Toc432139"/>
            <w:bookmarkStart w:id="56" w:name="_Toc535484969"/>
            <w:bookmarkStart w:id="57" w:name="_Toc535484998"/>
            <w:bookmarkStart w:id="58" w:name="_Toc535491172"/>
            <w:bookmarkStart w:id="59" w:name="_Toc535503806"/>
            <w:bookmarkStart w:id="60" w:name="_Toc535840336"/>
            <w:bookmarkStart w:id="61" w:name="_Toc535840653"/>
            <w:bookmarkStart w:id="62" w:name="_Toc535840972"/>
            <w:bookmarkStart w:id="63" w:name="_Toc431828"/>
            <w:bookmarkStart w:id="64" w:name="_Toc432140"/>
            <w:bookmarkStart w:id="65" w:name="_Toc431837"/>
            <w:bookmarkStart w:id="66" w:name="_Toc432149"/>
            <w:bookmarkStart w:id="67" w:name="_Toc431838"/>
            <w:bookmarkStart w:id="68" w:name="_Toc432150"/>
            <w:bookmarkStart w:id="69" w:name="_Toc431839"/>
            <w:bookmarkStart w:id="70" w:name="_Toc432151"/>
            <w:bookmarkStart w:id="71" w:name="_Toc431840"/>
            <w:bookmarkStart w:id="72" w:name="_Toc432152"/>
            <w:bookmarkStart w:id="73" w:name="_Toc431841"/>
            <w:bookmarkStart w:id="74" w:name="_Toc432153"/>
            <w:bookmarkStart w:id="75" w:name="_Toc431842"/>
            <w:bookmarkStart w:id="76" w:name="_Toc432154"/>
            <w:bookmarkStart w:id="77" w:name="_Toc431843"/>
            <w:bookmarkStart w:id="78" w:name="_Toc432155"/>
            <w:bookmarkStart w:id="79" w:name="_Toc16520074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2B436C">
              <w:t>Anti- Corruption:</w:t>
            </w:r>
            <w:bookmarkEnd w:id="79"/>
          </w:p>
        </w:tc>
        <w:tc>
          <w:tcPr>
            <w:tcW w:w="5114" w:type="dxa"/>
          </w:tcPr>
          <w:p w14:paraId="48D61DE5" w14:textId="6D28F291" w:rsidR="00B64F53" w:rsidRPr="002B436C" w:rsidRDefault="00381FC5" w:rsidP="00B53D91">
            <w:pPr>
              <w:pStyle w:val="1"/>
            </w:pPr>
            <w:bookmarkStart w:id="80" w:name="_Toc165200481"/>
            <w:bookmarkStart w:id="81" w:name="_Toc165200744"/>
            <w:r>
              <w:rPr>
                <w:rFonts w:hint="cs"/>
                <w:rtl/>
              </w:rPr>
              <w:t xml:space="preserve">4. </w:t>
            </w:r>
            <w:r w:rsidR="009D7058" w:rsidRPr="002B436C">
              <w:rPr>
                <w:rtl/>
              </w:rPr>
              <w:t>مكافحة الفساد</w:t>
            </w:r>
            <w:r w:rsidR="009D7058" w:rsidRPr="002B436C">
              <w:t>:</w:t>
            </w:r>
            <w:bookmarkEnd w:id="80"/>
            <w:bookmarkEnd w:id="81"/>
          </w:p>
        </w:tc>
      </w:tr>
      <w:tr w:rsidR="00B64F53" w:rsidRPr="000C648B" w14:paraId="5924793B" w14:textId="77777777" w:rsidTr="00844E93">
        <w:tc>
          <w:tcPr>
            <w:tcW w:w="5115" w:type="dxa"/>
          </w:tcPr>
          <w:p w14:paraId="5FF64126" w14:textId="2FF8B219" w:rsidR="00B64F53" w:rsidRPr="002B436C" w:rsidRDefault="00A90E00" w:rsidP="00933807">
            <w:pPr>
              <w:keepNext/>
              <w:keepLines/>
              <w:spacing w:after="0" w:line="240" w:lineRule="auto"/>
              <w:ind w:left="315"/>
              <w:jc w:val="lowKashida"/>
              <w:rPr>
                <w:rFonts w:ascii="Sakkal Majalla" w:eastAsia="Calibri" w:hAnsi="Sakkal Majalla" w:cs="Sakkal Majalla"/>
                <w:bCs/>
                <w:sz w:val="26"/>
                <w:szCs w:val="26"/>
              </w:rPr>
            </w:pPr>
            <w:r>
              <w:rPr>
                <w:rFonts w:ascii="Sakkal Majalla" w:hAnsi="Sakkal Majalla" w:cs="Sakkal Majalla"/>
                <w:sz w:val="26"/>
                <w:szCs w:val="26"/>
              </w:rPr>
              <w:t>Vendor</w:t>
            </w:r>
            <w:r w:rsidR="009D7058" w:rsidRPr="002B436C">
              <w:rPr>
                <w:rFonts w:ascii="Sakkal Majalla" w:hAnsi="Sakkal Majalla" w:cs="Sakkal Majalla"/>
                <w:sz w:val="26"/>
                <w:szCs w:val="26"/>
              </w:rPr>
              <w:t xml:space="preserve"> shall prohibit by </w:t>
            </w:r>
            <w:r w:rsidR="0030559B">
              <w:rPr>
                <w:rFonts w:ascii="Sakkal Majalla" w:hAnsi="Sakkal Majalla" w:cs="Sakkal Majalla"/>
                <w:sz w:val="26"/>
                <w:szCs w:val="26"/>
              </w:rPr>
              <w:t>the Code</w:t>
            </w:r>
            <w:r w:rsidR="0030559B" w:rsidRPr="002B436C">
              <w:rPr>
                <w:rFonts w:ascii="Sakkal Majalla" w:hAnsi="Sakkal Majalla" w:cs="Sakkal Majalla"/>
                <w:sz w:val="26"/>
                <w:szCs w:val="26"/>
              </w:rPr>
              <w:t xml:space="preserve"> </w:t>
            </w:r>
            <w:r w:rsidR="009D7058" w:rsidRPr="002B436C">
              <w:rPr>
                <w:rFonts w:ascii="Sakkal Majalla" w:hAnsi="Sakkal Majalla" w:cs="Sakkal Majalla"/>
                <w:sz w:val="26"/>
                <w:szCs w:val="26"/>
              </w:rPr>
              <w:t xml:space="preserve">and proactively monitor its business activities to prevent any form of corruption, bribery, extortion, embezzlement, fraud, kickbacks or any other similar unethical or unlawful conduct that might be directed towards </w:t>
            </w:r>
            <w:r>
              <w:rPr>
                <w:rFonts w:ascii="Sakkal Majalla" w:hAnsi="Sakkal Majalla" w:cs="Sakkal Majalla"/>
                <w:sz w:val="26"/>
                <w:szCs w:val="26"/>
              </w:rPr>
              <w:t>SBF</w:t>
            </w:r>
            <w:r w:rsidR="009D7058" w:rsidRPr="002B436C">
              <w:rPr>
                <w:rFonts w:ascii="Sakkal Majalla" w:hAnsi="Sakkal Majalla" w:cs="Sakkal Majalla"/>
                <w:sz w:val="26"/>
                <w:szCs w:val="26"/>
              </w:rPr>
              <w:t xml:space="preserve">, any government or government official, or any private party. </w:t>
            </w:r>
            <w:r>
              <w:rPr>
                <w:rFonts w:ascii="Sakkal Majalla" w:hAnsi="Sakkal Majalla" w:cs="Sakkal Majalla"/>
                <w:sz w:val="26"/>
                <w:szCs w:val="26"/>
              </w:rPr>
              <w:t>Vendor</w:t>
            </w:r>
            <w:r w:rsidR="009D7058" w:rsidRPr="002B436C">
              <w:rPr>
                <w:rFonts w:ascii="Sakkal Majalla" w:hAnsi="Sakkal Majalla" w:cs="Sakkal Majalla"/>
                <w:sz w:val="26"/>
                <w:szCs w:val="26"/>
              </w:rPr>
              <w:t xml:space="preserve"> shall similarly prohibit and prevent any form of payment, loans, privileges, benefits, inducements, or other transfers of anything of value directly or indirectly to </w:t>
            </w:r>
            <w:r w:rsidR="009F1E4A">
              <w:rPr>
                <w:rFonts w:ascii="Sakkal Majalla" w:hAnsi="Sakkal Majalla" w:cs="Sakkal Majalla"/>
                <w:sz w:val="26"/>
                <w:szCs w:val="26"/>
              </w:rPr>
              <w:t>SBF</w:t>
            </w:r>
            <w:r w:rsidR="009D7058" w:rsidRPr="002B436C">
              <w:rPr>
                <w:rFonts w:ascii="Sakkal Majalla" w:hAnsi="Sakkal Majalla" w:cs="Sakkal Majalla"/>
                <w:sz w:val="26"/>
                <w:szCs w:val="26"/>
              </w:rPr>
              <w:t xml:space="preserve"> or its employees or their families that appear to be intended or designed to secure an improper or unethical advantage or to influence or compromise the objective judgment of </w:t>
            </w:r>
            <w:r w:rsidR="009F1E4A">
              <w:rPr>
                <w:rFonts w:ascii="Sakkal Majalla" w:hAnsi="Sakkal Majalla" w:cs="Sakkal Majalla"/>
                <w:sz w:val="26"/>
                <w:szCs w:val="26"/>
              </w:rPr>
              <w:t>SBF</w:t>
            </w:r>
            <w:r w:rsidR="009D7058" w:rsidRPr="002B436C">
              <w:rPr>
                <w:rFonts w:ascii="Sakkal Majalla" w:hAnsi="Sakkal Majalla" w:cs="Sakkal Majalla"/>
                <w:sz w:val="26"/>
                <w:szCs w:val="26"/>
              </w:rPr>
              <w:t xml:space="preserve">, its </w:t>
            </w:r>
            <w:r w:rsidR="0096115F" w:rsidRPr="002B436C">
              <w:rPr>
                <w:rFonts w:ascii="Sakkal Majalla" w:hAnsi="Sakkal Majalla" w:cs="Sakkal Majalla"/>
                <w:sz w:val="26"/>
                <w:szCs w:val="26"/>
              </w:rPr>
              <w:t>employees,</w:t>
            </w:r>
            <w:r w:rsidR="009D7058" w:rsidRPr="002B436C">
              <w:rPr>
                <w:rFonts w:ascii="Sakkal Majalla" w:hAnsi="Sakkal Majalla" w:cs="Sakkal Majalla"/>
                <w:sz w:val="26"/>
                <w:szCs w:val="26"/>
              </w:rPr>
              <w:t xml:space="preserve"> or representatives.</w:t>
            </w:r>
          </w:p>
        </w:tc>
        <w:tc>
          <w:tcPr>
            <w:tcW w:w="5114" w:type="dxa"/>
          </w:tcPr>
          <w:p w14:paraId="789B2810" w14:textId="77777777" w:rsidR="009D7058" w:rsidRPr="002B436C" w:rsidRDefault="009D7058" w:rsidP="00933807">
            <w:pPr>
              <w:autoSpaceDE w:val="0"/>
              <w:autoSpaceDN w:val="0"/>
              <w:bidi/>
              <w:adjustRightInd w:val="0"/>
              <w:spacing w:after="0" w:line="276" w:lineRule="auto"/>
              <w:ind w:left="421"/>
              <w:jc w:val="lowKashida"/>
              <w:rPr>
                <w:rFonts w:ascii="Sakkal Majalla" w:eastAsiaTheme="minorHAnsi" w:hAnsi="Sakkal Majalla" w:cs="Sakkal Majalla"/>
                <w:sz w:val="26"/>
                <w:szCs w:val="26"/>
              </w:rPr>
            </w:pPr>
            <w:r w:rsidRPr="002B436C">
              <w:rPr>
                <w:rFonts w:ascii="Sakkal Majalla" w:eastAsiaTheme="minorHAnsi" w:hAnsi="Sakkal Majalla" w:cs="Sakkal Majalla"/>
                <w:sz w:val="26"/>
                <w:szCs w:val="26"/>
                <w:rtl/>
              </w:rPr>
              <w:t xml:space="preserve">يحظر المورد جميع الممارسات </w:t>
            </w:r>
            <w:proofErr w:type="gramStart"/>
            <w:r w:rsidRPr="002B436C">
              <w:rPr>
                <w:rFonts w:ascii="Sakkal Majalla" w:eastAsiaTheme="minorHAnsi" w:hAnsi="Sakkal Majalla" w:cs="Sakkal Majalla"/>
                <w:sz w:val="26"/>
                <w:szCs w:val="26"/>
                <w:rtl/>
              </w:rPr>
              <w:t>الغير أخلاقية</w:t>
            </w:r>
            <w:proofErr w:type="gramEnd"/>
            <w:r w:rsidRPr="002B436C">
              <w:rPr>
                <w:rFonts w:ascii="Sakkal Majalla" w:eastAsiaTheme="minorHAnsi" w:hAnsi="Sakkal Majalla" w:cs="Sakkal Majalla"/>
                <w:sz w:val="26"/>
                <w:szCs w:val="26"/>
                <w:rtl/>
              </w:rPr>
              <w:t xml:space="preserve"> أو الغير نظامية</w:t>
            </w:r>
          </w:p>
          <w:p w14:paraId="735CDB5B" w14:textId="72D5253F" w:rsidR="009D7058" w:rsidRPr="002B436C" w:rsidRDefault="009D7058" w:rsidP="00933807">
            <w:pPr>
              <w:autoSpaceDE w:val="0"/>
              <w:autoSpaceDN w:val="0"/>
              <w:bidi/>
              <w:adjustRightInd w:val="0"/>
              <w:spacing w:after="0" w:line="276" w:lineRule="auto"/>
              <w:ind w:left="421"/>
              <w:jc w:val="lowKashida"/>
              <w:rPr>
                <w:rFonts w:ascii="Sakkal Majalla" w:eastAsiaTheme="minorHAnsi" w:hAnsi="Sakkal Majalla" w:cs="Sakkal Majalla"/>
                <w:sz w:val="26"/>
                <w:szCs w:val="26"/>
              </w:rPr>
            </w:pPr>
            <w:r w:rsidRPr="00835843">
              <w:rPr>
                <w:rFonts w:ascii="Sakkal Majalla" w:eastAsiaTheme="minorHAnsi" w:hAnsi="Sakkal Majalla" w:cs="Sakkal Majalla"/>
                <w:sz w:val="26"/>
                <w:szCs w:val="26"/>
                <w:rtl/>
              </w:rPr>
              <w:t xml:space="preserve">بموجب </w:t>
            </w:r>
            <w:r w:rsidR="0030559B">
              <w:rPr>
                <w:rFonts w:ascii="Sakkal Majalla" w:eastAsiaTheme="minorHAnsi" w:hAnsi="Sakkal Majalla" w:cs="Sakkal Majalla" w:hint="cs"/>
                <w:sz w:val="26"/>
                <w:szCs w:val="26"/>
                <w:rtl/>
              </w:rPr>
              <w:t>القواعد</w:t>
            </w:r>
            <w:r w:rsidRPr="002B436C">
              <w:rPr>
                <w:rFonts w:ascii="Sakkal Majalla" w:eastAsiaTheme="minorHAnsi" w:hAnsi="Sakkal Majalla" w:cs="Sakkal Majalla"/>
                <w:sz w:val="26"/>
                <w:szCs w:val="26"/>
                <w:rtl/>
              </w:rPr>
              <w:t>، كما ينبغي على المورد مراقبة أنشطة</w:t>
            </w:r>
          </w:p>
          <w:p w14:paraId="052E37EF" w14:textId="781D572A" w:rsidR="00B64F53" w:rsidRPr="002B436C" w:rsidRDefault="009D7058" w:rsidP="00933807">
            <w:pPr>
              <w:autoSpaceDE w:val="0"/>
              <w:autoSpaceDN w:val="0"/>
              <w:bidi/>
              <w:adjustRightInd w:val="0"/>
              <w:spacing w:after="0" w:line="276" w:lineRule="auto"/>
              <w:ind w:left="421"/>
              <w:jc w:val="lowKashida"/>
              <w:rPr>
                <w:rFonts w:ascii="Sakkal Majalla" w:eastAsiaTheme="minorHAnsi" w:hAnsi="Sakkal Majalla" w:cs="Sakkal Majalla"/>
                <w:sz w:val="26"/>
                <w:szCs w:val="26"/>
              </w:rPr>
            </w:pPr>
            <w:r w:rsidRPr="002B436C">
              <w:rPr>
                <w:rFonts w:ascii="Sakkal Majalla" w:eastAsiaTheme="minorHAnsi" w:hAnsi="Sakkal Majalla" w:cs="Sakkal Majalla"/>
                <w:sz w:val="26"/>
                <w:szCs w:val="26"/>
                <w:rtl/>
              </w:rPr>
              <w:t>العمل بشكل استباقي لمنع الفساد أو الرشوة أو العمولات أو الابتزاز</w:t>
            </w:r>
            <w:r w:rsidR="00C13F0E"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أو الاختلاس أو الاحتيال أو أي سلوك آخر غير أخلاقي أو</w:t>
            </w:r>
            <w:r w:rsidR="00C13F0E"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غير</w:t>
            </w:r>
            <w:r w:rsidR="00C13F0E"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قانوني قد يكون موجهًا نحو</w:t>
            </w:r>
            <w:r w:rsidR="0096115F" w:rsidRPr="002B436C">
              <w:rPr>
                <w:rFonts w:ascii="Sakkal Majalla" w:eastAsiaTheme="minorHAnsi" w:hAnsi="Sakkal Majalla" w:cs="Sakkal Majalla"/>
                <w:sz w:val="26"/>
                <w:szCs w:val="26"/>
                <w:rtl/>
              </w:rPr>
              <w:t xml:space="preserve"> </w:t>
            </w:r>
            <w:r w:rsidR="00963E63">
              <w:rPr>
                <w:rFonts w:ascii="Sakkal Majalla" w:eastAsiaTheme="minorHAnsi" w:hAnsi="Sakkal Majalla" w:cs="Sakkal Majalla" w:hint="cs"/>
                <w:sz w:val="26"/>
                <w:szCs w:val="26"/>
                <w:rtl/>
              </w:rPr>
              <w:t xml:space="preserve">مؤسسة المسار الرياضي </w:t>
            </w:r>
            <w:r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أو أي مسؤول حكومي أو جهة</w:t>
            </w:r>
            <w:r w:rsidR="00C13F0E"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حكومية أو خاصة</w:t>
            </w:r>
            <w:r w:rsidR="00AF3062" w:rsidRPr="002B436C">
              <w:rPr>
                <w:rFonts w:ascii="Sakkal Majalla" w:eastAsiaTheme="minorHAnsi" w:hAnsi="Sakkal Majalla" w:cs="Sakkal Majalla"/>
                <w:sz w:val="26"/>
                <w:szCs w:val="26"/>
                <w:rtl/>
              </w:rPr>
              <w:t xml:space="preserve">، </w:t>
            </w:r>
            <w:r w:rsidRPr="002B436C">
              <w:rPr>
                <w:rFonts w:ascii="Sakkal Majalla" w:eastAsiaTheme="minorHAnsi" w:hAnsi="Sakkal Majalla" w:cs="Sakkal Majalla"/>
                <w:sz w:val="26"/>
                <w:szCs w:val="26"/>
                <w:rtl/>
              </w:rPr>
              <w:t>كما يجب أيضا أن يحظر المورد دفع أو تقديم</w:t>
            </w:r>
            <w:r w:rsidR="00C13F0E"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القروض أو الامتيازات أو المزايا أو الحوافز أو</w:t>
            </w:r>
            <w:r w:rsidR="00C13F0E"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التحويلات الأخرى</w:t>
            </w:r>
            <w:r w:rsidR="00C13F0E"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 xml:space="preserve">أو أي شيء ذو قيمة – سواء بشكل مباشر أو غير مباشر– إلى </w:t>
            </w:r>
            <w:r w:rsidR="00963E63">
              <w:rPr>
                <w:rFonts w:ascii="Sakkal Majalla" w:eastAsiaTheme="minorHAnsi" w:hAnsi="Sakkal Majalla" w:cs="Sakkal Majalla" w:hint="cs"/>
                <w:sz w:val="26"/>
                <w:szCs w:val="26"/>
                <w:rtl/>
              </w:rPr>
              <w:t>المؤسسة</w:t>
            </w:r>
            <w:r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أو موظفيها أو عوائلهم والتي</w:t>
            </w:r>
            <w:r w:rsidR="00C13F0E"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تهدف لإخفاء أي سلوك غير</w:t>
            </w:r>
            <w:r w:rsidR="0096115F" w:rsidRPr="002B436C">
              <w:rPr>
                <w:rFonts w:ascii="Sakkal Majalla" w:eastAsiaTheme="minorHAnsi" w:hAnsi="Sakkal Majalla" w:cs="Sakkal Majalla"/>
                <w:sz w:val="26"/>
                <w:szCs w:val="26"/>
                <w:rtl/>
              </w:rPr>
              <w:t xml:space="preserve"> </w:t>
            </w:r>
            <w:r w:rsidRPr="002B436C">
              <w:rPr>
                <w:rFonts w:ascii="Sakkal Majalla" w:eastAsiaTheme="minorHAnsi" w:hAnsi="Sakkal Majalla" w:cs="Sakkal Majalla"/>
                <w:sz w:val="26"/>
                <w:szCs w:val="26"/>
                <w:rtl/>
              </w:rPr>
              <w:t>أخلاقي أو غير نظامي أو للتأثير على</w:t>
            </w:r>
            <w:r w:rsidR="00C13F0E"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حيادية واستقلالية قرارات</w:t>
            </w:r>
            <w:r w:rsidR="00C13F0E" w:rsidRPr="002B436C">
              <w:rPr>
                <w:rFonts w:ascii="Sakkal Majalla" w:eastAsiaTheme="minorHAnsi" w:hAnsi="Sakkal Majalla" w:cs="Sakkal Majalla"/>
                <w:sz w:val="26"/>
                <w:szCs w:val="26"/>
              </w:rPr>
              <w:t xml:space="preserve"> </w:t>
            </w:r>
            <w:r w:rsidR="00963E63">
              <w:rPr>
                <w:rFonts w:ascii="Sakkal Majalla" w:eastAsiaTheme="minorHAnsi" w:hAnsi="Sakkal Majalla" w:cs="Sakkal Majalla" w:hint="cs"/>
                <w:sz w:val="26"/>
                <w:szCs w:val="26"/>
                <w:rtl/>
              </w:rPr>
              <w:t>المؤسسة</w:t>
            </w:r>
            <w:r w:rsidRPr="002B436C">
              <w:rPr>
                <w:rFonts w:ascii="Sakkal Majalla" w:eastAsiaTheme="minorHAnsi" w:hAnsi="Sakkal Majalla" w:cs="Sakkal Majalla"/>
                <w:sz w:val="26"/>
                <w:szCs w:val="26"/>
                <w:rtl/>
              </w:rPr>
              <w:t xml:space="preserve"> أو موظفيها أو من يمثلها</w:t>
            </w:r>
            <w:r w:rsidR="00AF3062" w:rsidRPr="002B436C">
              <w:rPr>
                <w:rFonts w:ascii="Sakkal Majalla" w:eastAsiaTheme="minorHAnsi" w:hAnsi="Sakkal Majalla" w:cs="Sakkal Majalla"/>
                <w:sz w:val="26"/>
                <w:szCs w:val="26"/>
              </w:rPr>
              <w:t>.</w:t>
            </w:r>
          </w:p>
        </w:tc>
      </w:tr>
      <w:tr w:rsidR="00B64F53" w:rsidRPr="000C648B" w14:paraId="15423A42" w14:textId="77777777" w:rsidTr="00844E93">
        <w:tc>
          <w:tcPr>
            <w:tcW w:w="5115" w:type="dxa"/>
          </w:tcPr>
          <w:p w14:paraId="459412AC" w14:textId="434DE8A3" w:rsidR="00B64F53" w:rsidRPr="002B436C" w:rsidRDefault="009D7058" w:rsidP="00F859E5">
            <w:pPr>
              <w:pStyle w:val="Heading1"/>
              <w:jc w:val="left"/>
            </w:pPr>
            <w:bookmarkStart w:id="82" w:name="_Toc165200745"/>
            <w:r w:rsidRPr="002B436C">
              <w:t>Gifts, Gratuities and Hospitality:</w:t>
            </w:r>
            <w:bookmarkEnd w:id="82"/>
          </w:p>
        </w:tc>
        <w:tc>
          <w:tcPr>
            <w:tcW w:w="5114" w:type="dxa"/>
          </w:tcPr>
          <w:p w14:paraId="5C9D2FDE" w14:textId="7602DC9E" w:rsidR="00B64F53" w:rsidRPr="002B436C" w:rsidRDefault="00381FC5" w:rsidP="00D329A6">
            <w:pPr>
              <w:pStyle w:val="Heading1"/>
              <w:numPr>
                <w:ilvl w:val="0"/>
                <w:numId w:val="0"/>
              </w:numPr>
              <w:bidi/>
              <w:ind w:left="360"/>
            </w:pPr>
            <w:bookmarkStart w:id="83" w:name="_Toc165200483"/>
            <w:bookmarkStart w:id="84" w:name="_Toc165200746"/>
            <w:r>
              <w:rPr>
                <w:rFonts w:hint="cs"/>
                <w:rtl/>
              </w:rPr>
              <w:t>5. ا</w:t>
            </w:r>
            <w:r w:rsidR="009D7058" w:rsidRPr="002B436C">
              <w:rPr>
                <w:rtl/>
              </w:rPr>
              <w:t>لهدايا والمزايا والضيافة</w:t>
            </w:r>
            <w:r w:rsidR="009D7058" w:rsidRPr="002B436C">
              <w:t>:</w:t>
            </w:r>
            <w:bookmarkEnd w:id="83"/>
            <w:bookmarkEnd w:id="84"/>
          </w:p>
        </w:tc>
      </w:tr>
      <w:tr w:rsidR="00B64F53" w:rsidRPr="000C648B" w14:paraId="1F0982C4" w14:textId="77777777" w:rsidTr="00844E93">
        <w:tc>
          <w:tcPr>
            <w:tcW w:w="5115" w:type="dxa"/>
          </w:tcPr>
          <w:p w14:paraId="28C1AAF4" w14:textId="7D89461E" w:rsidR="00B64F53" w:rsidRPr="002B436C" w:rsidRDefault="00A90E00" w:rsidP="00933807">
            <w:pPr>
              <w:autoSpaceDE w:val="0"/>
              <w:autoSpaceDN w:val="0"/>
              <w:adjustRightInd w:val="0"/>
              <w:spacing w:after="0" w:line="276" w:lineRule="auto"/>
              <w:ind w:left="405"/>
              <w:jc w:val="lowKashida"/>
              <w:rPr>
                <w:rFonts w:ascii="Sakkal Majalla" w:hAnsi="Sakkal Majalla" w:cs="Sakkal Majalla"/>
                <w:sz w:val="26"/>
                <w:szCs w:val="26"/>
              </w:rPr>
            </w:pPr>
            <w:r>
              <w:rPr>
                <w:rFonts w:ascii="Sakkal Majalla" w:hAnsi="Sakkal Majalla" w:cs="Sakkal Majalla"/>
                <w:sz w:val="26"/>
                <w:szCs w:val="26"/>
              </w:rPr>
              <w:t>Vendor</w:t>
            </w:r>
            <w:r w:rsidR="009D7058" w:rsidRPr="002B436C">
              <w:rPr>
                <w:rFonts w:ascii="Sakkal Majalla" w:hAnsi="Sakkal Majalla" w:cs="Sakkal Majalla"/>
                <w:sz w:val="26"/>
                <w:szCs w:val="26"/>
              </w:rPr>
              <w:t xml:space="preserve"> and its employees </w:t>
            </w:r>
            <w:r w:rsidR="00952A66">
              <w:rPr>
                <w:rFonts w:ascii="Sakkal Majalla" w:hAnsi="Sakkal Majalla" w:cs="Sakkal Majalla"/>
                <w:sz w:val="26"/>
                <w:szCs w:val="26"/>
              </w:rPr>
              <w:t>are strictly prohibited to</w:t>
            </w:r>
            <w:r w:rsidR="009D7058" w:rsidRPr="002B436C">
              <w:rPr>
                <w:rFonts w:ascii="Sakkal Majalla" w:hAnsi="Sakkal Majalla" w:cs="Sakkal Majalla"/>
                <w:sz w:val="26"/>
                <w:szCs w:val="26"/>
              </w:rPr>
              <w:t xml:space="preserve"> offer or provide any gifts or hospitality to </w:t>
            </w:r>
            <w:r w:rsidR="009F1E4A">
              <w:rPr>
                <w:rFonts w:ascii="Sakkal Majalla" w:hAnsi="Sakkal Majalla" w:cs="Sakkal Majalla"/>
                <w:sz w:val="26"/>
                <w:szCs w:val="26"/>
              </w:rPr>
              <w:t>SBF</w:t>
            </w:r>
            <w:r w:rsidR="009D7058" w:rsidRPr="002B436C">
              <w:rPr>
                <w:rFonts w:ascii="Sakkal Majalla" w:hAnsi="Sakkal Majalla" w:cs="Sakkal Majalla"/>
                <w:sz w:val="26"/>
                <w:szCs w:val="26"/>
              </w:rPr>
              <w:t>, any of its employees or their families</w:t>
            </w:r>
          </w:p>
        </w:tc>
        <w:tc>
          <w:tcPr>
            <w:tcW w:w="5114" w:type="dxa"/>
          </w:tcPr>
          <w:p w14:paraId="28C8163A" w14:textId="73CAEBB7" w:rsidR="00B64F53" w:rsidRPr="002B436C" w:rsidRDefault="009D7058" w:rsidP="00933807">
            <w:pPr>
              <w:autoSpaceDE w:val="0"/>
              <w:autoSpaceDN w:val="0"/>
              <w:bidi/>
              <w:adjustRightInd w:val="0"/>
              <w:spacing w:after="0" w:line="276" w:lineRule="auto"/>
              <w:ind w:left="421"/>
              <w:jc w:val="lowKashida"/>
              <w:rPr>
                <w:rFonts w:ascii="Sakkal Majalla" w:eastAsiaTheme="minorHAnsi" w:hAnsi="Sakkal Majalla" w:cs="Sakkal Majalla"/>
                <w:sz w:val="26"/>
                <w:szCs w:val="26"/>
                <w:rtl/>
              </w:rPr>
            </w:pPr>
            <w:r w:rsidRPr="002B436C">
              <w:rPr>
                <w:rFonts w:ascii="Sakkal Majalla" w:eastAsiaTheme="minorHAnsi" w:hAnsi="Sakkal Majalla" w:cs="Sakkal Majalla"/>
                <w:sz w:val="26"/>
                <w:szCs w:val="26"/>
                <w:rtl/>
              </w:rPr>
              <w:t>يحظر على المورد وموظفيه تقديم أي هدايا أو ضيافة إل</w:t>
            </w:r>
            <w:r w:rsidR="0090142F" w:rsidRPr="002B436C">
              <w:rPr>
                <w:rFonts w:ascii="Sakkal Majalla" w:eastAsiaTheme="minorHAnsi" w:hAnsi="Sakkal Majalla" w:cs="Sakkal Majalla"/>
                <w:sz w:val="26"/>
                <w:szCs w:val="26"/>
                <w:rtl/>
              </w:rPr>
              <w:t>ى</w:t>
            </w:r>
            <w:r w:rsidRPr="002B436C">
              <w:rPr>
                <w:rFonts w:ascii="Sakkal Majalla" w:eastAsiaTheme="minorHAnsi" w:hAnsi="Sakkal Majalla" w:cs="Sakkal Majalla"/>
                <w:sz w:val="26"/>
                <w:szCs w:val="26"/>
                <w:rtl/>
              </w:rPr>
              <w:t xml:space="preserve"> </w:t>
            </w:r>
            <w:r w:rsidR="0073218C">
              <w:rPr>
                <w:rFonts w:ascii="Sakkal Majalla" w:eastAsiaTheme="minorHAnsi" w:hAnsi="Sakkal Majalla" w:cs="Sakkal Majalla" w:hint="cs"/>
                <w:sz w:val="26"/>
                <w:szCs w:val="26"/>
                <w:rtl/>
              </w:rPr>
              <w:t>مؤسسة المسار الرياضي</w:t>
            </w:r>
            <w:r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أو أي من موظفيها أو عوائلهم</w:t>
            </w:r>
            <w:r w:rsidRPr="002B436C">
              <w:rPr>
                <w:rFonts w:ascii="Sakkal Majalla" w:eastAsiaTheme="minorHAnsi" w:hAnsi="Sakkal Majalla" w:cs="Sakkal Majalla"/>
                <w:sz w:val="26"/>
                <w:szCs w:val="26"/>
              </w:rPr>
              <w:t>.</w:t>
            </w:r>
          </w:p>
        </w:tc>
      </w:tr>
      <w:tr w:rsidR="001708EC" w:rsidRPr="000C648B" w14:paraId="77F5E209" w14:textId="77777777" w:rsidTr="00844E93">
        <w:tc>
          <w:tcPr>
            <w:tcW w:w="5115" w:type="dxa"/>
          </w:tcPr>
          <w:p w14:paraId="1BC114AD" w14:textId="77777777" w:rsidR="001708EC" w:rsidRPr="002B436C" w:rsidRDefault="001708EC" w:rsidP="00F859E5">
            <w:pPr>
              <w:autoSpaceDE w:val="0"/>
              <w:autoSpaceDN w:val="0"/>
              <w:adjustRightInd w:val="0"/>
              <w:spacing w:after="0" w:line="240" w:lineRule="auto"/>
              <w:ind w:left="405"/>
              <w:jc w:val="left"/>
              <w:rPr>
                <w:rFonts w:ascii="Sakkal Majalla" w:hAnsi="Sakkal Majalla" w:cs="Sakkal Majalla"/>
                <w:sz w:val="26"/>
                <w:szCs w:val="26"/>
              </w:rPr>
            </w:pPr>
          </w:p>
        </w:tc>
        <w:tc>
          <w:tcPr>
            <w:tcW w:w="5114" w:type="dxa"/>
          </w:tcPr>
          <w:p w14:paraId="5942EFC9" w14:textId="77777777" w:rsidR="001708EC" w:rsidRPr="002B436C" w:rsidRDefault="001708EC" w:rsidP="00F859E5">
            <w:pPr>
              <w:autoSpaceDE w:val="0"/>
              <w:autoSpaceDN w:val="0"/>
              <w:bidi/>
              <w:adjustRightInd w:val="0"/>
              <w:spacing w:after="0" w:line="240" w:lineRule="auto"/>
              <w:ind w:left="421"/>
              <w:jc w:val="left"/>
              <w:rPr>
                <w:rFonts w:ascii="Sakkal Majalla" w:eastAsiaTheme="minorHAnsi" w:hAnsi="Sakkal Majalla" w:cs="Sakkal Majalla"/>
                <w:sz w:val="26"/>
                <w:szCs w:val="26"/>
                <w:rtl/>
              </w:rPr>
            </w:pPr>
          </w:p>
        </w:tc>
      </w:tr>
      <w:tr w:rsidR="001708EC" w:rsidRPr="000C648B" w14:paraId="5BD492A8" w14:textId="77777777" w:rsidTr="00844E93">
        <w:tc>
          <w:tcPr>
            <w:tcW w:w="5115" w:type="dxa"/>
          </w:tcPr>
          <w:p w14:paraId="2EED6251" w14:textId="517A244B" w:rsidR="001708EC" w:rsidRPr="002B436C" w:rsidRDefault="001708EC" w:rsidP="00F859E5">
            <w:pPr>
              <w:pStyle w:val="Heading1"/>
              <w:jc w:val="left"/>
            </w:pPr>
            <w:bookmarkStart w:id="85" w:name="_Toc165200747"/>
            <w:r w:rsidRPr="002B436C">
              <w:t>Fair Trade Practices:</w:t>
            </w:r>
            <w:bookmarkEnd w:id="85"/>
          </w:p>
        </w:tc>
        <w:tc>
          <w:tcPr>
            <w:tcW w:w="5114" w:type="dxa"/>
          </w:tcPr>
          <w:p w14:paraId="63E17864" w14:textId="297ACB31" w:rsidR="001708EC" w:rsidRPr="002B436C" w:rsidRDefault="00D9345D" w:rsidP="00B53D91">
            <w:pPr>
              <w:pStyle w:val="1"/>
              <w:rPr>
                <w:rFonts w:eastAsiaTheme="minorHAnsi"/>
                <w:rtl/>
              </w:rPr>
            </w:pPr>
            <w:bookmarkStart w:id="86" w:name="_Toc165200485"/>
            <w:bookmarkStart w:id="87" w:name="_Toc165200748"/>
            <w:r>
              <w:rPr>
                <w:rFonts w:hint="cs"/>
                <w:rtl/>
              </w:rPr>
              <w:t xml:space="preserve">6. </w:t>
            </w:r>
            <w:r w:rsidR="001708EC" w:rsidRPr="002B436C">
              <w:rPr>
                <w:rtl/>
              </w:rPr>
              <w:t>الممارسات التجارية العادلة</w:t>
            </w:r>
            <w:r w:rsidR="001708EC" w:rsidRPr="002B436C">
              <w:t>:</w:t>
            </w:r>
            <w:bookmarkEnd w:id="86"/>
            <w:bookmarkEnd w:id="87"/>
          </w:p>
        </w:tc>
      </w:tr>
      <w:tr w:rsidR="001708EC" w:rsidRPr="000C648B" w14:paraId="68B0CE3F" w14:textId="77777777" w:rsidTr="00844E93">
        <w:tc>
          <w:tcPr>
            <w:tcW w:w="5115" w:type="dxa"/>
          </w:tcPr>
          <w:p w14:paraId="2F028D30" w14:textId="25189F3F" w:rsidR="001708EC" w:rsidRPr="002B436C" w:rsidRDefault="00A90E00" w:rsidP="00933807">
            <w:pPr>
              <w:autoSpaceDE w:val="0"/>
              <w:autoSpaceDN w:val="0"/>
              <w:adjustRightInd w:val="0"/>
              <w:spacing w:after="0" w:line="276" w:lineRule="auto"/>
              <w:ind w:left="405"/>
              <w:jc w:val="lowKashida"/>
              <w:rPr>
                <w:rFonts w:ascii="Sakkal Majalla" w:hAnsi="Sakkal Majalla" w:cs="Sakkal Majalla"/>
                <w:sz w:val="26"/>
                <w:szCs w:val="26"/>
              </w:rPr>
            </w:pPr>
            <w:r>
              <w:rPr>
                <w:rFonts w:ascii="Sakkal Majalla" w:hAnsi="Sakkal Majalla" w:cs="Sakkal Majalla"/>
                <w:sz w:val="26"/>
                <w:szCs w:val="26"/>
              </w:rPr>
              <w:t>Vendor</w:t>
            </w:r>
            <w:r w:rsidR="001708EC" w:rsidRPr="002B436C">
              <w:rPr>
                <w:rFonts w:ascii="Sakkal Majalla" w:hAnsi="Sakkal Majalla" w:cs="Sakkal Majalla"/>
                <w:sz w:val="26"/>
                <w:szCs w:val="26"/>
              </w:rPr>
              <w:t xml:space="preserve"> shall not engage in any unfair or unlawful trade and commercial practices, including, without limitation, collusive bidding, price discrimination, or other anti-competitive or unfair trade practices.</w:t>
            </w:r>
          </w:p>
        </w:tc>
        <w:tc>
          <w:tcPr>
            <w:tcW w:w="5114" w:type="dxa"/>
          </w:tcPr>
          <w:p w14:paraId="6F8459DC" w14:textId="77777777" w:rsidR="001708EC" w:rsidRPr="002B436C" w:rsidRDefault="001708EC" w:rsidP="00933807">
            <w:pPr>
              <w:autoSpaceDE w:val="0"/>
              <w:autoSpaceDN w:val="0"/>
              <w:bidi/>
              <w:adjustRightInd w:val="0"/>
              <w:spacing w:after="0" w:line="276" w:lineRule="auto"/>
              <w:ind w:left="421"/>
              <w:jc w:val="lowKashida"/>
              <w:rPr>
                <w:rFonts w:ascii="Sakkal Majalla" w:eastAsiaTheme="minorHAnsi" w:hAnsi="Sakkal Majalla" w:cs="Sakkal Majalla"/>
                <w:sz w:val="26"/>
                <w:szCs w:val="26"/>
              </w:rPr>
            </w:pPr>
            <w:r w:rsidRPr="002B436C">
              <w:rPr>
                <w:rFonts w:ascii="Sakkal Majalla" w:eastAsiaTheme="minorHAnsi" w:hAnsi="Sakkal Majalla" w:cs="Sakkal Majalla"/>
                <w:sz w:val="26"/>
                <w:szCs w:val="26"/>
                <w:rtl/>
              </w:rPr>
              <w:t>لا يجوز للمورد الوقوع في أي ممارسات تجارية غير عادلة أو غير</w:t>
            </w:r>
          </w:p>
          <w:p w14:paraId="0FEF4182" w14:textId="42A651B6" w:rsidR="001708EC" w:rsidRPr="002B436C" w:rsidRDefault="001708EC" w:rsidP="00933807">
            <w:pPr>
              <w:autoSpaceDE w:val="0"/>
              <w:autoSpaceDN w:val="0"/>
              <w:bidi/>
              <w:adjustRightInd w:val="0"/>
              <w:spacing w:after="0" w:line="276" w:lineRule="auto"/>
              <w:ind w:left="421"/>
              <w:jc w:val="lowKashida"/>
              <w:rPr>
                <w:rFonts w:ascii="Sakkal Majalla" w:eastAsiaTheme="minorHAnsi" w:hAnsi="Sakkal Majalla" w:cs="Sakkal Majalla"/>
                <w:sz w:val="26"/>
                <w:szCs w:val="26"/>
                <w:rtl/>
              </w:rPr>
            </w:pPr>
            <w:r w:rsidRPr="002B436C">
              <w:rPr>
                <w:rFonts w:ascii="Sakkal Majalla" w:eastAsiaTheme="minorHAnsi" w:hAnsi="Sakkal Majalla" w:cs="Sakkal Majalla"/>
                <w:sz w:val="26"/>
                <w:szCs w:val="26"/>
                <w:rtl/>
              </w:rPr>
              <w:t>نظامية وعلى سبيل المثال لا الحصر: العطاءات التواطئية أو التمييز</w:t>
            </w:r>
            <w:r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في الأسعار أو غيرها من الممارسات التجارية غير العادلة أوالمخلة بالمنافسة</w:t>
            </w:r>
            <w:r w:rsidRPr="002B436C">
              <w:rPr>
                <w:rFonts w:ascii="Sakkal Majalla" w:eastAsiaTheme="minorHAnsi" w:hAnsi="Sakkal Majalla" w:cs="Sakkal Majalla"/>
                <w:sz w:val="26"/>
                <w:szCs w:val="26"/>
              </w:rPr>
              <w:t>.</w:t>
            </w:r>
          </w:p>
        </w:tc>
      </w:tr>
      <w:tr w:rsidR="001708EC" w:rsidRPr="000C648B" w14:paraId="46447D02" w14:textId="77777777" w:rsidTr="0067001B">
        <w:trPr>
          <w:trHeight w:val="333"/>
        </w:trPr>
        <w:tc>
          <w:tcPr>
            <w:tcW w:w="5115" w:type="dxa"/>
          </w:tcPr>
          <w:p w14:paraId="61E545AA" w14:textId="77777777" w:rsidR="001708EC" w:rsidRPr="002B436C" w:rsidRDefault="001708EC" w:rsidP="00F859E5">
            <w:pPr>
              <w:autoSpaceDE w:val="0"/>
              <w:autoSpaceDN w:val="0"/>
              <w:adjustRightInd w:val="0"/>
              <w:spacing w:after="0" w:line="240" w:lineRule="auto"/>
              <w:ind w:left="405"/>
              <w:jc w:val="left"/>
              <w:rPr>
                <w:rFonts w:ascii="Sakkal Majalla" w:hAnsi="Sakkal Majalla" w:cs="Sakkal Majalla"/>
                <w:sz w:val="26"/>
                <w:szCs w:val="26"/>
              </w:rPr>
            </w:pPr>
          </w:p>
        </w:tc>
        <w:tc>
          <w:tcPr>
            <w:tcW w:w="5114" w:type="dxa"/>
          </w:tcPr>
          <w:p w14:paraId="33AE717C" w14:textId="77777777" w:rsidR="001708EC" w:rsidRPr="002B436C" w:rsidRDefault="001708EC" w:rsidP="00F859E5">
            <w:pPr>
              <w:autoSpaceDE w:val="0"/>
              <w:autoSpaceDN w:val="0"/>
              <w:bidi/>
              <w:adjustRightInd w:val="0"/>
              <w:spacing w:after="0" w:line="240" w:lineRule="auto"/>
              <w:ind w:left="421"/>
              <w:jc w:val="left"/>
              <w:rPr>
                <w:rFonts w:ascii="Sakkal Majalla" w:eastAsiaTheme="minorHAnsi" w:hAnsi="Sakkal Majalla" w:cs="Sakkal Majalla"/>
                <w:sz w:val="26"/>
                <w:szCs w:val="26"/>
                <w:rtl/>
              </w:rPr>
            </w:pPr>
          </w:p>
        </w:tc>
      </w:tr>
      <w:tr w:rsidR="00230979" w:rsidRPr="000C648B" w14:paraId="7A869911" w14:textId="77777777" w:rsidTr="0067001B">
        <w:trPr>
          <w:trHeight w:val="333"/>
        </w:trPr>
        <w:tc>
          <w:tcPr>
            <w:tcW w:w="5115" w:type="dxa"/>
          </w:tcPr>
          <w:p w14:paraId="33F020FE" w14:textId="06E1C75D" w:rsidR="00230979" w:rsidRPr="002B436C" w:rsidRDefault="00230979" w:rsidP="00230979">
            <w:pPr>
              <w:pStyle w:val="Heading1"/>
              <w:jc w:val="left"/>
            </w:pPr>
            <w:bookmarkStart w:id="88" w:name="_Toc165200749"/>
            <w:r w:rsidRPr="002B436C">
              <w:t>Fair employment practices:</w:t>
            </w:r>
            <w:bookmarkEnd w:id="88"/>
          </w:p>
        </w:tc>
        <w:tc>
          <w:tcPr>
            <w:tcW w:w="5114" w:type="dxa"/>
          </w:tcPr>
          <w:p w14:paraId="1E2E8A91" w14:textId="42FC58CB" w:rsidR="00230979" w:rsidRPr="002B436C" w:rsidRDefault="00D9345D" w:rsidP="00B53D91">
            <w:pPr>
              <w:pStyle w:val="1"/>
              <w:rPr>
                <w:rtl/>
              </w:rPr>
            </w:pPr>
            <w:bookmarkStart w:id="89" w:name="_Toc165200487"/>
            <w:bookmarkStart w:id="90" w:name="_Toc165200750"/>
            <w:r>
              <w:rPr>
                <w:rFonts w:hint="cs"/>
                <w:rtl/>
              </w:rPr>
              <w:t xml:space="preserve">7. </w:t>
            </w:r>
            <w:r w:rsidR="00230979" w:rsidRPr="002B436C">
              <w:rPr>
                <w:rtl/>
              </w:rPr>
              <w:t>ممارسات التوظيف العادلة:</w:t>
            </w:r>
            <w:bookmarkEnd w:id="89"/>
            <w:bookmarkEnd w:id="90"/>
          </w:p>
        </w:tc>
      </w:tr>
      <w:tr w:rsidR="001708EC" w:rsidRPr="000C648B" w14:paraId="4B0545C1" w14:textId="77777777" w:rsidTr="0067001B">
        <w:trPr>
          <w:trHeight w:val="4743"/>
        </w:trPr>
        <w:tc>
          <w:tcPr>
            <w:tcW w:w="5115" w:type="dxa"/>
          </w:tcPr>
          <w:p w14:paraId="7AC1F9C1" w14:textId="2E6E7BD5" w:rsidR="0067001B" w:rsidRPr="002B436C" w:rsidRDefault="00A90E00" w:rsidP="00933807">
            <w:pPr>
              <w:ind w:left="360"/>
              <w:jc w:val="lowKashida"/>
              <w:rPr>
                <w:rFonts w:ascii="Sakkal Majalla" w:hAnsi="Sakkal Majalla" w:cs="Sakkal Majalla"/>
                <w:sz w:val="26"/>
                <w:szCs w:val="26"/>
              </w:rPr>
            </w:pPr>
            <w:r>
              <w:rPr>
                <w:rFonts w:ascii="Sakkal Majalla" w:hAnsi="Sakkal Majalla" w:cs="Sakkal Majalla"/>
                <w:sz w:val="26"/>
                <w:szCs w:val="26"/>
              </w:rPr>
              <w:t>Vendor</w:t>
            </w:r>
            <w:r w:rsidR="0067001B" w:rsidRPr="002B436C">
              <w:rPr>
                <w:rFonts w:ascii="Sakkal Majalla" w:hAnsi="Sakkal Majalla" w:cs="Sakkal Majalla"/>
                <w:sz w:val="26"/>
                <w:szCs w:val="26"/>
              </w:rPr>
              <w:t xml:space="preserve"> shall ensure fair employment practices for its workforce by respecting the dignity, privacy and rights of its employees and contractors and refraining from:</w:t>
            </w:r>
          </w:p>
          <w:p w14:paraId="7E976CA0" w14:textId="77777777" w:rsidR="0067001B" w:rsidRPr="002B436C" w:rsidRDefault="0067001B" w:rsidP="00933807">
            <w:pPr>
              <w:pStyle w:val="ListParagraph"/>
              <w:numPr>
                <w:ilvl w:val="0"/>
                <w:numId w:val="8"/>
              </w:numPr>
              <w:spacing w:before="120" w:after="120" w:line="240" w:lineRule="auto"/>
              <w:jc w:val="lowKashida"/>
              <w:rPr>
                <w:rFonts w:ascii="Sakkal Majalla" w:hAnsi="Sakkal Majalla" w:cs="Sakkal Majalla"/>
                <w:sz w:val="26"/>
                <w:szCs w:val="26"/>
              </w:rPr>
            </w:pPr>
            <w:r w:rsidRPr="002B436C">
              <w:rPr>
                <w:rFonts w:ascii="Sakkal Majalla" w:hAnsi="Sakkal Majalla" w:cs="Sakkal Majalla"/>
                <w:sz w:val="26"/>
                <w:szCs w:val="26"/>
              </w:rPr>
              <w:t>Unlawful discrimination.</w:t>
            </w:r>
          </w:p>
          <w:p w14:paraId="122F3EB9" w14:textId="77777777" w:rsidR="0067001B" w:rsidRPr="002B436C" w:rsidRDefault="0067001B" w:rsidP="00933807">
            <w:pPr>
              <w:pStyle w:val="ListParagraph"/>
              <w:numPr>
                <w:ilvl w:val="0"/>
                <w:numId w:val="8"/>
              </w:numPr>
              <w:spacing w:before="120" w:after="120" w:line="240" w:lineRule="auto"/>
              <w:jc w:val="lowKashida"/>
              <w:rPr>
                <w:rFonts w:ascii="Sakkal Majalla" w:hAnsi="Sakkal Majalla" w:cs="Sakkal Majalla"/>
                <w:sz w:val="26"/>
                <w:szCs w:val="26"/>
              </w:rPr>
            </w:pPr>
            <w:r w:rsidRPr="002B436C">
              <w:rPr>
                <w:rFonts w:ascii="Sakkal Majalla" w:hAnsi="Sakkal Majalla" w:cs="Sakkal Majalla"/>
                <w:sz w:val="26"/>
                <w:szCs w:val="26"/>
              </w:rPr>
              <w:t>Use of child or forced labor.</w:t>
            </w:r>
          </w:p>
          <w:p w14:paraId="3985F7C7" w14:textId="77777777" w:rsidR="0067001B" w:rsidRPr="002B436C" w:rsidRDefault="0067001B" w:rsidP="00933807">
            <w:pPr>
              <w:pStyle w:val="ListParagraph"/>
              <w:numPr>
                <w:ilvl w:val="0"/>
                <w:numId w:val="8"/>
              </w:numPr>
              <w:spacing w:before="120" w:after="120" w:line="240" w:lineRule="auto"/>
              <w:jc w:val="lowKashida"/>
              <w:rPr>
                <w:rFonts w:ascii="Sakkal Majalla" w:hAnsi="Sakkal Majalla" w:cs="Sakkal Majalla"/>
                <w:sz w:val="26"/>
                <w:szCs w:val="26"/>
              </w:rPr>
            </w:pPr>
            <w:r w:rsidRPr="002B436C">
              <w:rPr>
                <w:rFonts w:ascii="Sakkal Majalla" w:hAnsi="Sakkal Majalla" w:cs="Sakkal Majalla"/>
                <w:sz w:val="26"/>
                <w:szCs w:val="26"/>
              </w:rPr>
              <w:t>Exceeding applicable working time hours.</w:t>
            </w:r>
          </w:p>
          <w:p w14:paraId="637F6C73" w14:textId="77777777" w:rsidR="0067001B" w:rsidRPr="002B436C" w:rsidRDefault="0067001B" w:rsidP="00933807">
            <w:pPr>
              <w:pStyle w:val="ListParagraph"/>
              <w:numPr>
                <w:ilvl w:val="0"/>
                <w:numId w:val="8"/>
              </w:numPr>
              <w:spacing w:before="120" w:after="120" w:line="240" w:lineRule="auto"/>
              <w:jc w:val="lowKashida"/>
              <w:rPr>
                <w:rFonts w:ascii="Sakkal Majalla" w:hAnsi="Sakkal Majalla" w:cs="Sakkal Majalla"/>
                <w:sz w:val="26"/>
                <w:szCs w:val="26"/>
              </w:rPr>
            </w:pPr>
            <w:proofErr w:type="gramStart"/>
            <w:r w:rsidRPr="002B436C">
              <w:rPr>
                <w:rFonts w:ascii="Sakkal Majalla" w:hAnsi="Sakkal Majalla" w:cs="Sakkal Majalla"/>
                <w:sz w:val="26"/>
                <w:szCs w:val="26"/>
              </w:rPr>
              <w:t>Un fairly</w:t>
            </w:r>
            <w:proofErr w:type="gramEnd"/>
            <w:r w:rsidRPr="002B436C">
              <w:rPr>
                <w:rFonts w:ascii="Sakkal Majalla" w:hAnsi="Sakkal Majalla" w:cs="Sakkal Majalla"/>
                <w:sz w:val="26"/>
                <w:szCs w:val="26"/>
              </w:rPr>
              <w:t xml:space="preserve"> or inadequately compensating employees for their work.</w:t>
            </w:r>
          </w:p>
          <w:p w14:paraId="6A091D9D" w14:textId="77777777" w:rsidR="0067001B" w:rsidRPr="002B436C" w:rsidRDefault="0067001B" w:rsidP="00933807">
            <w:pPr>
              <w:jc w:val="lowKashida"/>
              <w:rPr>
                <w:rFonts w:ascii="Sakkal Majalla" w:hAnsi="Sakkal Majalla" w:cs="Sakkal Majalla"/>
                <w:sz w:val="26"/>
                <w:szCs w:val="26"/>
                <w:lang w:bidi="ar-EG"/>
              </w:rPr>
            </w:pPr>
          </w:p>
          <w:p w14:paraId="1790E233" w14:textId="77777777" w:rsidR="0067001B" w:rsidRPr="002B436C" w:rsidRDefault="0067001B" w:rsidP="00933807">
            <w:pPr>
              <w:spacing w:before="120" w:after="120" w:line="240" w:lineRule="auto"/>
              <w:jc w:val="lowKashida"/>
              <w:rPr>
                <w:rFonts w:ascii="Sakkal Majalla" w:hAnsi="Sakkal Majalla" w:cs="Sakkal Majalla"/>
                <w:sz w:val="26"/>
                <w:szCs w:val="26"/>
              </w:rPr>
            </w:pPr>
          </w:p>
          <w:p w14:paraId="27DEB214" w14:textId="4C71AEC5" w:rsidR="001708EC" w:rsidRPr="002B436C" w:rsidRDefault="000A0A89" w:rsidP="00933807">
            <w:pPr>
              <w:pStyle w:val="Heading1"/>
              <w:jc w:val="lowKashida"/>
            </w:pPr>
            <w:bookmarkStart w:id="91" w:name="_Toc165200751"/>
            <w:r w:rsidRPr="002B436C">
              <w:t>Confidential Information and Intellectual Property:</w:t>
            </w:r>
            <w:bookmarkEnd w:id="91"/>
          </w:p>
        </w:tc>
        <w:tc>
          <w:tcPr>
            <w:tcW w:w="5114" w:type="dxa"/>
          </w:tcPr>
          <w:p w14:paraId="67CAC335" w14:textId="60EB4879" w:rsidR="00150306" w:rsidRPr="002B436C" w:rsidRDefault="00150306" w:rsidP="00933807">
            <w:pPr>
              <w:bidi/>
              <w:ind w:left="360"/>
              <w:jc w:val="lowKashida"/>
              <w:rPr>
                <w:rFonts w:ascii="Sakkal Majalla" w:hAnsi="Sakkal Majalla" w:cs="Sakkal Majalla"/>
                <w:sz w:val="26"/>
                <w:szCs w:val="26"/>
                <w:rtl/>
              </w:rPr>
            </w:pPr>
            <w:r w:rsidRPr="002B436C">
              <w:rPr>
                <w:rFonts w:ascii="Sakkal Majalla" w:hAnsi="Sakkal Majalla" w:cs="Sakkal Majalla"/>
                <w:sz w:val="26"/>
                <w:szCs w:val="26"/>
                <w:rtl/>
              </w:rPr>
              <w:t xml:space="preserve">يجب على المورد ضمان ممارسات التوظيف العادلة للقوى العاملة لديه </w:t>
            </w:r>
            <w:r w:rsidR="0067001B" w:rsidRPr="002B436C">
              <w:rPr>
                <w:rFonts w:ascii="Sakkal Majalla" w:hAnsi="Sakkal Majalla" w:cs="Sakkal Majalla"/>
                <w:sz w:val="26"/>
                <w:szCs w:val="26"/>
                <w:rtl/>
              </w:rPr>
              <w:t>(بما</w:t>
            </w:r>
            <w:r w:rsidRPr="002B436C">
              <w:rPr>
                <w:rFonts w:ascii="Sakkal Majalla" w:hAnsi="Sakkal Majalla" w:cs="Sakkal Majalla"/>
                <w:sz w:val="26"/>
                <w:szCs w:val="26"/>
                <w:rtl/>
              </w:rPr>
              <w:t xml:space="preserve"> فيهم الموظفين </w:t>
            </w:r>
            <w:r w:rsidR="0067001B" w:rsidRPr="002B436C">
              <w:rPr>
                <w:rFonts w:ascii="Sakkal Majalla" w:hAnsi="Sakkal Majalla" w:cs="Sakkal Majalla"/>
                <w:sz w:val="26"/>
                <w:szCs w:val="26"/>
                <w:rtl/>
              </w:rPr>
              <w:t>والمتعاقدين</w:t>
            </w:r>
            <w:r w:rsidRPr="002B436C">
              <w:rPr>
                <w:rFonts w:ascii="Sakkal Majalla" w:hAnsi="Sakkal Majalla" w:cs="Sakkal Majalla"/>
                <w:sz w:val="26"/>
                <w:szCs w:val="26"/>
                <w:rtl/>
              </w:rPr>
              <w:t xml:space="preserve">)، وذلك من خلال حفظ كرامتهم </w:t>
            </w:r>
            <w:r w:rsidR="0067001B" w:rsidRPr="002B436C">
              <w:rPr>
                <w:rFonts w:ascii="Sakkal Majalla" w:hAnsi="Sakkal Majalla" w:cs="Sakkal Majalla"/>
                <w:sz w:val="26"/>
                <w:szCs w:val="26"/>
                <w:rtl/>
              </w:rPr>
              <w:t>واحترام</w:t>
            </w:r>
            <w:r w:rsidRPr="002B436C">
              <w:rPr>
                <w:rFonts w:ascii="Sakkal Majalla" w:hAnsi="Sakkal Majalla" w:cs="Sakkal Majalla"/>
                <w:sz w:val="26"/>
                <w:szCs w:val="26"/>
                <w:rtl/>
              </w:rPr>
              <w:t xml:space="preserve"> خصوصيتهم </w:t>
            </w:r>
            <w:r w:rsidR="0067001B" w:rsidRPr="002B436C">
              <w:rPr>
                <w:rFonts w:ascii="Sakkal Majalla" w:hAnsi="Sakkal Majalla" w:cs="Sakkal Majalla"/>
                <w:sz w:val="26"/>
                <w:szCs w:val="26"/>
                <w:rtl/>
              </w:rPr>
              <w:t>والوفاء</w:t>
            </w:r>
            <w:r w:rsidRPr="002B436C">
              <w:rPr>
                <w:rFonts w:ascii="Sakkal Majalla" w:hAnsi="Sakkal Majalla" w:cs="Sakkal Majalla"/>
                <w:sz w:val="26"/>
                <w:szCs w:val="26"/>
                <w:rtl/>
              </w:rPr>
              <w:t xml:space="preserve"> بحقوقهم </w:t>
            </w:r>
            <w:r w:rsidR="0067001B" w:rsidRPr="002B436C">
              <w:rPr>
                <w:rFonts w:ascii="Sakkal Majalla" w:hAnsi="Sakkal Majalla" w:cs="Sakkal Majalla"/>
                <w:sz w:val="26"/>
                <w:szCs w:val="26"/>
                <w:rtl/>
              </w:rPr>
              <w:t>والامتناع</w:t>
            </w:r>
            <w:r w:rsidRPr="002B436C">
              <w:rPr>
                <w:rFonts w:ascii="Sakkal Majalla" w:hAnsi="Sakkal Majalla" w:cs="Sakkal Majalla"/>
                <w:sz w:val="26"/>
                <w:szCs w:val="26"/>
                <w:rtl/>
              </w:rPr>
              <w:t xml:space="preserve"> </w:t>
            </w:r>
            <w:r w:rsidR="0067001B" w:rsidRPr="002B436C">
              <w:rPr>
                <w:rFonts w:ascii="Sakkal Majalla" w:hAnsi="Sakkal Majalla" w:cs="Sakkal Majalla"/>
                <w:sz w:val="26"/>
                <w:szCs w:val="26"/>
                <w:rtl/>
              </w:rPr>
              <w:t>عن:</w:t>
            </w:r>
          </w:p>
          <w:p w14:paraId="35279F49" w14:textId="22F40F8A" w:rsidR="00150306" w:rsidRPr="002B436C" w:rsidRDefault="00150306" w:rsidP="00933807">
            <w:pPr>
              <w:pStyle w:val="ListParagraph"/>
              <w:numPr>
                <w:ilvl w:val="0"/>
                <w:numId w:val="7"/>
              </w:numPr>
              <w:bidi/>
              <w:jc w:val="lowKashida"/>
              <w:rPr>
                <w:rFonts w:ascii="Sakkal Majalla" w:hAnsi="Sakkal Majalla" w:cs="Sakkal Majalla"/>
                <w:sz w:val="26"/>
                <w:szCs w:val="26"/>
              </w:rPr>
            </w:pPr>
            <w:r w:rsidRPr="002B436C">
              <w:rPr>
                <w:rFonts w:ascii="Sakkal Majalla" w:hAnsi="Sakkal Majalla" w:cs="Sakkal Majalla"/>
                <w:sz w:val="26"/>
                <w:szCs w:val="26"/>
                <w:rtl/>
              </w:rPr>
              <w:t>التمييز غير القانوني.</w:t>
            </w:r>
          </w:p>
          <w:p w14:paraId="0804DE6E" w14:textId="3D4840B8" w:rsidR="00150306" w:rsidRPr="002B436C" w:rsidRDefault="00150306" w:rsidP="00933807">
            <w:pPr>
              <w:pStyle w:val="ListParagraph"/>
              <w:numPr>
                <w:ilvl w:val="0"/>
                <w:numId w:val="7"/>
              </w:numPr>
              <w:bidi/>
              <w:jc w:val="lowKashida"/>
              <w:rPr>
                <w:rFonts w:ascii="Sakkal Majalla" w:hAnsi="Sakkal Majalla" w:cs="Sakkal Majalla"/>
                <w:sz w:val="26"/>
                <w:szCs w:val="26"/>
              </w:rPr>
            </w:pPr>
            <w:r w:rsidRPr="002B436C">
              <w:rPr>
                <w:rFonts w:ascii="Sakkal Majalla" w:hAnsi="Sakkal Majalla" w:cs="Sakkal Majalla"/>
                <w:sz w:val="26"/>
                <w:szCs w:val="26"/>
                <w:rtl/>
              </w:rPr>
              <w:t>تشغيل الأطفال او العمل القسري.</w:t>
            </w:r>
          </w:p>
          <w:p w14:paraId="085E5621" w14:textId="17E7A8DD" w:rsidR="00150306" w:rsidRPr="002B436C" w:rsidRDefault="00150306" w:rsidP="00933807">
            <w:pPr>
              <w:pStyle w:val="ListParagraph"/>
              <w:numPr>
                <w:ilvl w:val="0"/>
                <w:numId w:val="7"/>
              </w:numPr>
              <w:bidi/>
              <w:jc w:val="lowKashida"/>
              <w:rPr>
                <w:rFonts w:ascii="Sakkal Majalla" w:hAnsi="Sakkal Majalla" w:cs="Sakkal Majalla"/>
                <w:sz w:val="26"/>
                <w:szCs w:val="26"/>
              </w:rPr>
            </w:pPr>
            <w:r w:rsidRPr="002B436C">
              <w:rPr>
                <w:rFonts w:ascii="Sakkal Majalla" w:hAnsi="Sakkal Majalla" w:cs="Sakkal Majalla"/>
                <w:sz w:val="26"/>
                <w:szCs w:val="26"/>
                <w:rtl/>
              </w:rPr>
              <w:t>تجاوز ساعات العمل المطبقة.</w:t>
            </w:r>
          </w:p>
          <w:p w14:paraId="766AF940" w14:textId="2D45EDD8" w:rsidR="0067001B" w:rsidRPr="002B436C" w:rsidRDefault="00150306" w:rsidP="00933807">
            <w:pPr>
              <w:pStyle w:val="ListParagraph"/>
              <w:numPr>
                <w:ilvl w:val="0"/>
                <w:numId w:val="7"/>
              </w:numPr>
              <w:bidi/>
              <w:jc w:val="lowKashida"/>
              <w:rPr>
                <w:rFonts w:ascii="Sakkal Majalla" w:hAnsi="Sakkal Majalla" w:cs="Sakkal Majalla"/>
                <w:sz w:val="26"/>
                <w:szCs w:val="26"/>
              </w:rPr>
            </w:pPr>
            <w:r w:rsidRPr="002B436C">
              <w:rPr>
                <w:rFonts w:ascii="Sakkal Majalla" w:hAnsi="Sakkal Majalla" w:cs="Sakkal Majalla"/>
                <w:sz w:val="26"/>
                <w:szCs w:val="26"/>
                <w:rtl/>
              </w:rPr>
              <w:t>تعويض الموظفين بشكل غير عادل او غير مناسب عن عملهم.</w:t>
            </w:r>
          </w:p>
          <w:p w14:paraId="035E7079" w14:textId="77777777" w:rsidR="0067001B" w:rsidRPr="002B436C" w:rsidRDefault="0067001B" w:rsidP="00933807">
            <w:pPr>
              <w:jc w:val="lowKashida"/>
              <w:rPr>
                <w:rFonts w:ascii="Sakkal Majalla" w:hAnsi="Sakkal Majalla" w:cs="Sakkal Majalla"/>
                <w:sz w:val="26"/>
                <w:szCs w:val="26"/>
              </w:rPr>
            </w:pPr>
          </w:p>
          <w:p w14:paraId="2562668F" w14:textId="3C6BCD8A" w:rsidR="001708EC" w:rsidRPr="002B436C" w:rsidRDefault="00D9345D" w:rsidP="00B53D91">
            <w:pPr>
              <w:pStyle w:val="1"/>
              <w:rPr>
                <w:rtl/>
              </w:rPr>
            </w:pPr>
            <w:bookmarkStart w:id="92" w:name="_Toc165200489"/>
            <w:bookmarkStart w:id="93" w:name="_Toc165200752"/>
            <w:r>
              <w:rPr>
                <w:rFonts w:hint="cs"/>
                <w:rtl/>
              </w:rPr>
              <w:t xml:space="preserve">8. </w:t>
            </w:r>
            <w:r w:rsidR="001708EC" w:rsidRPr="002B436C">
              <w:rPr>
                <w:rtl/>
              </w:rPr>
              <w:t>المعلومات السرية والملكية الفكرية</w:t>
            </w:r>
            <w:r w:rsidR="001708EC" w:rsidRPr="002B436C">
              <w:t>:</w:t>
            </w:r>
            <w:bookmarkEnd w:id="92"/>
            <w:bookmarkEnd w:id="93"/>
          </w:p>
        </w:tc>
      </w:tr>
      <w:tr w:rsidR="00F33FF4" w:rsidRPr="000C648B" w14:paraId="2EDC29AC" w14:textId="77777777" w:rsidTr="00844E93">
        <w:tc>
          <w:tcPr>
            <w:tcW w:w="5115" w:type="dxa"/>
          </w:tcPr>
          <w:p w14:paraId="544FB6F3" w14:textId="67D434A8" w:rsidR="00230979" w:rsidRPr="002B436C" w:rsidRDefault="00A90E00" w:rsidP="00933807">
            <w:pPr>
              <w:autoSpaceDE w:val="0"/>
              <w:autoSpaceDN w:val="0"/>
              <w:adjustRightInd w:val="0"/>
              <w:spacing w:after="0" w:line="276" w:lineRule="auto"/>
              <w:ind w:left="720"/>
              <w:jc w:val="lowKashida"/>
              <w:rPr>
                <w:rFonts w:ascii="Sakkal Majalla" w:hAnsi="Sakkal Majalla" w:cs="Sakkal Majalla"/>
                <w:sz w:val="26"/>
                <w:szCs w:val="26"/>
              </w:rPr>
            </w:pPr>
            <w:r>
              <w:rPr>
                <w:rFonts w:ascii="Sakkal Majalla" w:hAnsi="Sakkal Majalla" w:cs="Sakkal Majalla"/>
                <w:sz w:val="26"/>
                <w:szCs w:val="26"/>
              </w:rPr>
              <w:t>Vendor</w:t>
            </w:r>
            <w:r w:rsidR="00230979" w:rsidRPr="002B436C">
              <w:rPr>
                <w:rFonts w:ascii="Sakkal Majalla" w:hAnsi="Sakkal Majalla" w:cs="Sakkal Majalla"/>
                <w:sz w:val="26"/>
                <w:szCs w:val="26"/>
              </w:rPr>
              <w:t xml:space="preserve"> shall respect the following:</w:t>
            </w:r>
          </w:p>
          <w:p w14:paraId="4440D542" w14:textId="3B8E392A" w:rsidR="00F33FF4" w:rsidRPr="002B436C" w:rsidRDefault="00F33FF4" w:rsidP="00933807">
            <w:pPr>
              <w:pStyle w:val="ListParagraph"/>
              <w:numPr>
                <w:ilvl w:val="0"/>
                <w:numId w:val="4"/>
              </w:numPr>
              <w:autoSpaceDE w:val="0"/>
              <w:autoSpaceDN w:val="0"/>
              <w:adjustRightInd w:val="0"/>
              <w:spacing w:after="0" w:line="276" w:lineRule="auto"/>
              <w:jc w:val="lowKashida"/>
              <w:rPr>
                <w:rFonts w:ascii="Sakkal Majalla" w:hAnsi="Sakkal Majalla" w:cs="Sakkal Majalla"/>
                <w:sz w:val="26"/>
                <w:szCs w:val="26"/>
              </w:rPr>
            </w:pPr>
            <w:r w:rsidRPr="002B436C">
              <w:rPr>
                <w:rFonts w:ascii="Sakkal Majalla" w:hAnsi="Sakkal Majalla" w:cs="Sakkal Majalla"/>
                <w:sz w:val="26"/>
                <w:szCs w:val="26"/>
              </w:rPr>
              <w:t xml:space="preserve">Intellectual property (patents, trademarks, service marks, copyrights, and trade secrets) of others, including that of </w:t>
            </w:r>
            <w:r w:rsidR="009F1E4A">
              <w:rPr>
                <w:rFonts w:ascii="Sakkal Majalla" w:hAnsi="Sakkal Majalla" w:cs="Sakkal Majalla"/>
                <w:sz w:val="26"/>
                <w:szCs w:val="26"/>
              </w:rPr>
              <w:t>SBF</w:t>
            </w:r>
            <w:r w:rsidRPr="002B436C">
              <w:rPr>
                <w:rFonts w:ascii="Sakkal Majalla" w:hAnsi="Sakkal Majalla" w:cs="Sakkal Majalla"/>
                <w:sz w:val="26"/>
                <w:szCs w:val="26"/>
              </w:rPr>
              <w:t>.</w:t>
            </w:r>
          </w:p>
        </w:tc>
        <w:tc>
          <w:tcPr>
            <w:tcW w:w="5114" w:type="dxa"/>
          </w:tcPr>
          <w:p w14:paraId="5BDD2A0F" w14:textId="3EE3BDA1" w:rsidR="00230979" w:rsidRPr="002B436C" w:rsidRDefault="00230979" w:rsidP="00933807">
            <w:pPr>
              <w:autoSpaceDE w:val="0"/>
              <w:autoSpaceDN w:val="0"/>
              <w:bidi/>
              <w:adjustRightInd w:val="0"/>
              <w:spacing w:after="0" w:line="276" w:lineRule="auto"/>
              <w:ind w:left="601"/>
              <w:jc w:val="lowKashida"/>
              <w:rPr>
                <w:rFonts w:ascii="Sakkal Majalla" w:eastAsiaTheme="minorHAnsi" w:hAnsi="Sakkal Majalla" w:cs="Sakkal Majalla"/>
                <w:color w:val="000000"/>
                <w:sz w:val="26"/>
                <w:szCs w:val="26"/>
              </w:rPr>
            </w:pPr>
            <w:r w:rsidRPr="002B436C">
              <w:rPr>
                <w:rFonts w:ascii="Sakkal Majalla" w:eastAsiaTheme="minorHAnsi" w:hAnsi="Sakkal Majalla" w:cs="Sakkal Majalla"/>
                <w:color w:val="000000"/>
                <w:sz w:val="26"/>
                <w:szCs w:val="26"/>
                <w:rtl/>
              </w:rPr>
              <w:t>يجب على المورد الالتزام بما يلي</w:t>
            </w:r>
            <w:r w:rsidRPr="002B436C">
              <w:rPr>
                <w:rFonts w:ascii="Sakkal Majalla" w:eastAsiaTheme="minorHAnsi" w:hAnsi="Sakkal Majalla" w:cs="Sakkal Majalla"/>
                <w:color w:val="000000"/>
                <w:sz w:val="26"/>
                <w:szCs w:val="26"/>
              </w:rPr>
              <w:t>:</w:t>
            </w:r>
          </w:p>
          <w:p w14:paraId="06420C3D" w14:textId="46DEFE77" w:rsidR="00F33FF4" w:rsidRPr="002B436C" w:rsidRDefault="00F33FF4" w:rsidP="00933807">
            <w:pPr>
              <w:pStyle w:val="ListParagraph"/>
              <w:numPr>
                <w:ilvl w:val="0"/>
                <w:numId w:val="3"/>
              </w:numPr>
              <w:autoSpaceDE w:val="0"/>
              <w:autoSpaceDN w:val="0"/>
              <w:bidi/>
              <w:adjustRightInd w:val="0"/>
              <w:spacing w:after="0" w:line="276" w:lineRule="auto"/>
              <w:ind w:left="961"/>
              <w:jc w:val="lowKashida"/>
              <w:rPr>
                <w:rFonts w:ascii="Sakkal Majalla" w:eastAsiaTheme="minorHAnsi" w:hAnsi="Sakkal Majalla" w:cs="Sakkal Majalla"/>
                <w:color w:val="000000"/>
                <w:sz w:val="26"/>
                <w:szCs w:val="26"/>
                <w:rtl/>
              </w:rPr>
            </w:pPr>
            <w:r w:rsidRPr="002B436C">
              <w:rPr>
                <w:rFonts w:ascii="Sakkal Majalla" w:eastAsiaTheme="minorHAnsi" w:hAnsi="Sakkal Majalla" w:cs="Sakkal Majalla"/>
                <w:sz w:val="26"/>
                <w:szCs w:val="26"/>
                <w:rtl/>
              </w:rPr>
              <w:t xml:space="preserve">احترام الملكية الفكرية </w:t>
            </w:r>
            <w:r w:rsidR="00520142" w:rsidRPr="002B436C">
              <w:rPr>
                <w:rFonts w:ascii="Sakkal Majalla" w:eastAsiaTheme="minorHAnsi" w:hAnsi="Sakkal Majalla" w:cs="Sakkal Majalla"/>
                <w:sz w:val="26"/>
                <w:szCs w:val="26"/>
                <w:rtl/>
              </w:rPr>
              <w:t>(</w:t>
            </w:r>
            <w:r w:rsidRPr="002B436C">
              <w:rPr>
                <w:rFonts w:ascii="Sakkal Majalla" w:eastAsiaTheme="minorHAnsi" w:hAnsi="Sakkal Majalla" w:cs="Sakkal Majalla"/>
                <w:sz w:val="26"/>
                <w:szCs w:val="26"/>
                <w:rtl/>
              </w:rPr>
              <w:t>براءات الاختراع والعلامات التجارية</w:t>
            </w:r>
            <w:r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وعلامات الخدمة وحقوق التأليف والنشر والأسرار التجارية</w:t>
            </w:r>
            <w:r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 xml:space="preserve">للآخرين بما فيهم </w:t>
            </w:r>
            <w:r w:rsidR="0073218C">
              <w:rPr>
                <w:rFonts w:ascii="Sakkal Majalla" w:eastAsiaTheme="minorHAnsi" w:hAnsi="Sakkal Majalla" w:cs="Sakkal Majalla" w:hint="cs"/>
                <w:sz w:val="26"/>
                <w:szCs w:val="26"/>
                <w:rtl/>
              </w:rPr>
              <w:t>المؤسسة</w:t>
            </w:r>
            <w:r w:rsidR="0090142F" w:rsidRPr="002B436C">
              <w:rPr>
                <w:rFonts w:ascii="Sakkal Majalla" w:eastAsiaTheme="minorHAnsi" w:hAnsi="Sakkal Majalla" w:cs="Sakkal Majalla"/>
                <w:sz w:val="26"/>
                <w:szCs w:val="26"/>
                <w:rtl/>
              </w:rPr>
              <w:t>.</w:t>
            </w:r>
          </w:p>
        </w:tc>
      </w:tr>
      <w:tr w:rsidR="00F33FF4" w:rsidRPr="000C648B" w14:paraId="53CCB459" w14:textId="77777777" w:rsidTr="00844E93">
        <w:tc>
          <w:tcPr>
            <w:tcW w:w="5115" w:type="dxa"/>
          </w:tcPr>
          <w:p w14:paraId="4584EAD1" w14:textId="12AD1DF9" w:rsidR="00F33FF4" w:rsidRPr="002B436C" w:rsidRDefault="00F33FF4" w:rsidP="00933807">
            <w:pPr>
              <w:pStyle w:val="ListParagraph"/>
              <w:numPr>
                <w:ilvl w:val="0"/>
                <w:numId w:val="4"/>
              </w:numPr>
              <w:autoSpaceDE w:val="0"/>
              <w:autoSpaceDN w:val="0"/>
              <w:adjustRightInd w:val="0"/>
              <w:spacing w:after="0" w:line="276" w:lineRule="auto"/>
              <w:jc w:val="lowKashida"/>
              <w:rPr>
                <w:rFonts w:ascii="Sakkal Majalla" w:hAnsi="Sakkal Majalla" w:cs="Sakkal Majalla"/>
                <w:sz w:val="26"/>
                <w:szCs w:val="26"/>
              </w:rPr>
            </w:pPr>
            <w:r w:rsidRPr="002B436C">
              <w:rPr>
                <w:rFonts w:ascii="Sakkal Majalla" w:hAnsi="Sakkal Majalla" w:cs="Sakkal Majalla"/>
                <w:sz w:val="26"/>
                <w:szCs w:val="26"/>
              </w:rPr>
              <w:t xml:space="preserve">Preserve and protect </w:t>
            </w:r>
            <w:r w:rsidR="009F1E4A">
              <w:rPr>
                <w:rFonts w:ascii="Sakkal Majalla" w:hAnsi="Sakkal Majalla" w:cs="Sakkal Majalla"/>
                <w:sz w:val="26"/>
                <w:szCs w:val="26"/>
              </w:rPr>
              <w:t>SBF</w:t>
            </w:r>
            <w:r w:rsidRPr="002B436C">
              <w:rPr>
                <w:rFonts w:ascii="Sakkal Majalla" w:hAnsi="Sakkal Majalla" w:cs="Sakkal Majalla"/>
                <w:sz w:val="26"/>
                <w:szCs w:val="26"/>
              </w:rPr>
              <w:t xml:space="preserve"> trade secrets, proprietary information, or other confidential information from inadvertent or intentional disclosure.</w:t>
            </w:r>
          </w:p>
        </w:tc>
        <w:tc>
          <w:tcPr>
            <w:tcW w:w="5114" w:type="dxa"/>
          </w:tcPr>
          <w:p w14:paraId="173127B3" w14:textId="7D5682E3" w:rsidR="00F33FF4" w:rsidRPr="002B436C" w:rsidRDefault="00F33FF4" w:rsidP="00933807">
            <w:pPr>
              <w:pStyle w:val="ListParagraph"/>
              <w:numPr>
                <w:ilvl w:val="0"/>
                <w:numId w:val="3"/>
              </w:numPr>
              <w:autoSpaceDE w:val="0"/>
              <w:autoSpaceDN w:val="0"/>
              <w:bidi/>
              <w:adjustRightInd w:val="0"/>
              <w:spacing w:after="0" w:line="276" w:lineRule="auto"/>
              <w:ind w:left="961"/>
              <w:jc w:val="lowKashida"/>
              <w:rPr>
                <w:rFonts w:ascii="Sakkal Majalla" w:eastAsiaTheme="minorHAnsi" w:hAnsi="Sakkal Majalla" w:cs="Sakkal Majalla"/>
                <w:color w:val="000000"/>
                <w:sz w:val="26"/>
                <w:szCs w:val="26"/>
                <w:rtl/>
              </w:rPr>
            </w:pPr>
            <w:r w:rsidRPr="002B436C">
              <w:rPr>
                <w:rFonts w:ascii="Sakkal Majalla" w:eastAsiaTheme="minorHAnsi" w:hAnsi="Sakkal Majalla" w:cs="Sakkal Majalla"/>
                <w:color w:val="000000"/>
                <w:sz w:val="26"/>
                <w:szCs w:val="26"/>
                <w:rtl/>
              </w:rPr>
              <w:t>الحفاظ على أسرار</w:t>
            </w:r>
            <w:r w:rsidRPr="002B436C">
              <w:rPr>
                <w:rFonts w:ascii="Sakkal Majalla" w:eastAsiaTheme="minorHAnsi" w:hAnsi="Sakkal Majalla" w:cs="Sakkal Majalla"/>
                <w:color w:val="000000"/>
                <w:sz w:val="26"/>
                <w:szCs w:val="26"/>
              </w:rPr>
              <w:t xml:space="preserve"> </w:t>
            </w:r>
            <w:r w:rsidR="0073218C">
              <w:rPr>
                <w:rFonts w:ascii="Sakkal Majalla" w:eastAsiaTheme="minorHAnsi" w:hAnsi="Sakkal Majalla" w:cs="Sakkal Majalla" w:hint="cs"/>
                <w:color w:val="000000"/>
                <w:sz w:val="26"/>
                <w:szCs w:val="26"/>
                <w:rtl/>
              </w:rPr>
              <w:t>مؤسسة المسار الرياضي</w:t>
            </w:r>
            <w:r w:rsidRPr="002B436C">
              <w:rPr>
                <w:rFonts w:ascii="Sakkal Majalla" w:eastAsiaTheme="minorHAnsi" w:hAnsi="Sakkal Majalla" w:cs="Sakkal Majalla"/>
                <w:color w:val="000000"/>
                <w:sz w:val="26"/>
                <w:szCs w:val="26"/>
              </w:rPr>
              <w:t xml:space="preserve"> </w:t>
            </w:r>
            <w:r w:rsidRPr="002B436C">
              <w:rPr>
                <w:rFonts w:ascii="Sakkal Majalla" w:eastAsiaTheme="minorHAnsi" w:hAnsi="Sakkal Majalla" w:cs="Sakkal Majalla"/>
                <w:color w:val="000000"/>
                <w:sz w:val="26"/>
                <w:szCs w:val="26"/>
                <w:rtl/>
              </w:rPr>
              <w:t>التجارية أو معلومات الملكية أوغيرها من المعلومات السرية وحمايتها من الإفشاء غيرالمقصود أو المتعمد</w:t>
            </w:r>
            <w:r w:rsidR="00732ED0" w:rsidRPr="002B436C">
              <w:rPr>
                <w:rFonts w:ascii="Sakkal Majalla" w:eastAsiaTheme="minorHAnsi" w:hAnsi="Sakkal Majalla" w:cs="Sakkal Majalla"/>
                <w:color w:val="000000"/>
                <w:sz w:val="26"/>
                <w:szCs w:val="26"/>
              </w:rPr>
              <w:t>.</w:t>
            </w:r>
          </w:p>
        </w:tc>
      </w:tr>
      <w:tr w:rsidR="00F33FF4" w:rsidRPr="000C648B" w14:paraId="58595DC4" w14:textId="77777777" w:rsidTr="00844E93">
        <w:tc>
          <w:tcPr>
            <w:tcW w:w="5115" w:type="dxa"/>
          </w:tcPr>
          <w:p w14:paraId="3A8062E6" w14:textId="004CE5B1" w:rsidR="00F33FF4" w:rsidRPr="002B436C" w:rsidRDefault="00F33FF4" w:rsidP="00933807">
            <w:pPr>
              <w:pStyle w:val="ListParagraph"/>
              <w:numPr>
                <w:ilvl w:val="0"/>
                <w:numId w:val="4"/>
              </w:numPr>
              <w:autoSpaceDE w:val="0"/>
              <w:autoSpaceDN w:val="0"/>
              <w:adjustRightInd w:val="0"/>
              <w:spacing w:after="0" w:line="276" w:lineRule="auto"/>
              <w:jc w:val="lowKashida"/>
              <w:rPr>
                <w:rFonts w:ascii="Sakkal Majalla" w:hAnsi="Sakkal Majalla" w:cs="Sakkal Majalla"/>
                <w:sz w:val="26"/>
                <w:szCs w:val="26"/>
              </w:rPr>
            </w:pPr>
            <w:r w:rsidRPr="002B436C">
              <w:rPr>
                <w:rFonts w:ascii="Sakkal Majalla" w:hAnsi="Sakkal Majalla" w:cs="Sakkal Majalla"/>
                <w:sz w:val="26"/>
                <w:szCs w:val="26"/>
              </w:rPr>
              <w:t xml:space="preserve">Not solicit, encourage, or induce any current or former </w:t>
            </w:r>
            <w:r w:rsidR="009F1E4A">
              <w:rPr>
                <w:rFonts w:ascii="Sakkal Majalla" w:hAnsi="Sakkal Majalla" w:cs="Sakkal Majalla"/>
                <w:sz w:val="26"/>
                <w:szCs w:val="26"/>
              </w:rPr>
              <w:t>SBF</w:t>
            </w:r>
            <w:r w:rsidRPr="002B436C">
              <w:rPr>
                <w:rFonts w:ascii="Sakkal Majalla" w:hAnsi="Sakkal Majalla" w:cs="Sakkal Majalla"/>
                <w:sz w:val="26"/>
                <w:szCs w:val="26"/>
              </w:rPr>
              <w:t xml:space="preserve"> employees to disclose any </w:t>
            </w:r>
            <w:r w:rsidR="009F1E4A">
              <w:rPr>
                <w:rFonts w:ascii="Sakkal Majalla" w:hAnsi="Sakkal Majalla" w:cs="Sakkal Majalla"/>
                <w:sz w:val="26"/>
                <w:szCs w:val="26"/>
              </w:rPr>
              <w:t>SBF</w:t>
            </w:r>
            <w:r w:rsidRPr="002B436C">
              <w:rPr>
                <w:rFonts w:ascii="Sakkal Majalla" w:hAnsi="Sakkal Majalla" w:cs="Sakkal Majalla"/>
                <w:sz w:val="26"/>
                <w:szCs w:val="26"/>
              </w:rPr>
              <w:t xml:space="preserve"> confidential, proprietary, trade secret or any other restricted information for any purpose.</w:t>
            </w:r>
          </w:p>
        </w:tc>
        <w:tc>
          <w:tcPr>
            <w:tcW w:w="5114" w:type="dxa"/>
          </w:tcPr>
          <w:p w14:paraId="6A5EF7E8" w14:textId="1E242B9E" w:rsidR="00F33FF4" w:rsidRPr="002B436C" w:rsidRDefault="00F33FF4" w:rsidP="00933807">
            <w:pPr>
              <w:pStyle w:val="ListParagraph"/>
              <w:numPr>
                <w:ilvl w:val="0"/>
                <w:numId w:val="3"/>
              </w:numPr>
              <w:autoSpaceDE w:val="0"/>
              <w:autoSpaceDN w:val="0"/>
              <w:bidi/>
              <w:adjustRightInd w:val="0"/>
              <w:spacing w:after="0" w:line="276" w:lineRule="auto"/>
              <w:ind w:left="961"/>
              <w:jc w:val="lowKashida"/>
              <w:rPr>
                <w:rFonts w:ascii="Sakkal Majalla" w:eastAsiaTheme="minorHAnsi" w:hAnsi="Sakkal Majalla" w:cs="Sakkal Majalla"/>
                <w:color w:val="000000"/>
                <w:sz w:val="26"/>
                <w:szCs w:val="26"/>
                <w:rtl/>
              </w:rPr>
            </w:pPr>
            <w:r w:rsidRPr="002B436C">
              <w:rPr>
                <w:rFonts w:ascii="Sakkal Majalla" w:eastAsiaTheme="minorHAnsi" w:hAnsi="Sakkal Majalla" w:cs="Sakkal Majalla"/>
                <w:color w:val="000000"/>
                <w:sz w:val="26"/>
                <w:szCs w:val="26"/>
                <w:rtl/>
              </w:rPr>
              <w:t xml:space="preserve">عدم حث أو تشجيع أي من موظفي </w:t>
            </w:r>
            <w:r w:rsidR="00941C33">
              <w:rPr>
                <w:rFonts w:ascii="Sakkal Majalla" w:eastAsiaTheme="minorHAnsi" w:hAnsi="Sakkal Majalla" w:cs="Sakkal Majalla" w:hint="cs"/>
                <w:color w:val="000000"/>
                <w:sz w:val="26"/>
                <w:szCs w:val="26"/>
                <w:rtl/>
              </w:rPr>
              <w:t xml:space="preserve">مؤسسة المسار الرياضي </w:t>
            </w:r>
            <w:r w:rsidRPr="002B436C">
              <w:rPr>
                <w:rFonts w:ascii="Sakkal Majalla" w:eastAsiaTheme="minorHAnsi" w:hAnsi="Sakkal Majalla" w:cs="Sakkal Majalla"/>
                <w:color w:val="000000"/>
                <w:sz w:val="26"/>
                <w:szCs w:val="26"/>
                <w:rtl/>
              </w:rPr>
              <w:t xml:space="preserve">الحاليين أو السابقين على الإفصاح عن أي معلومات </w:t>
            </w:r>
            <w:proofErr w:type="gramStart"/>
            <w:r w:rsidRPr="002B436C">
              <w:rPr>
                <w:rFonts w:ascii="Sakkal Majalla" w:eastAsiaTheme="minorHAnsi" w:hAnsi="Sakkal Majalla" w:cs="Sakkal Majalla"/>
                <w:color w:val="000000"/>
                <w:sz w:val="26"/>
                <w:szCs w:val="26"/>
                <w:rtl/>
              </w:rPr>
              <w:t>سرية</w:t>
            </w:r>
            <w:proofErr w:type="gramEnd"/>
            <w:r w:rsidRPr="002B436C">
              <w:rPr>
                <w:rFonts w:ascii="Sakkal Majalla" w:eastAsiaTheme="minorHAnsi" w:hAnsi="Sakkal Majalla" w:cs="Sakkal Majalla"/>
                <w:color w:val="000000"/>
                <w:sz w:val="26"/>
                <w:szCs w:val="26"/>
                <w:rtl/>
              </w:rPr>
              <w:t xml:space="preserve"> أو مملوكة أو أسرار</w:t>
            </w:r>
            <w:r w:rsidR="00520142" w:rsidRPr="002B436C">
              <w:rPr>
                <w:rFonts w:ascii="Sakkal Majalla" w:eastAsiaTheme="minorHAnsi" w:hAnsi="Sakkal Majalla" w:cs="Sakkal Majalla"/>
                <w:color w:val="000000"/>
                <w:sz w:val="26"/>
                <w:szCs w:val="26"/>
                <w:rtl/>
              </w:rPr>
              <w:t xml:space="preserve"> </w:t>
            </w:r>
            <w:r w:rsidRPr="002B436C">
              <w:rPr>
                <w:rFonts w:ascii="Sakkal Majalla" w:eastAsiaTheme="minorHAnsi" w:hAnsi="Sakkal Majalla" w:cs="Sakkal Majalla"/>
                <w:color w:val="000000"/>
                <w:sz w:val="26"/>
                <w:szCs w:val="26"/>
                <w:rtl/>
              </w:rPr>
              <w:t>تجارية أو أي معلومات أخرى</w:t>
            </w:r>
            <w:r w:rsidRPr="002B436C">
              <w:rPr>
                <w:rFonts w:ascii="Sakkal Majalla" w:eastAsiaTheme="minorHAnsi" w:hAnsi="Sakkal Majalla" w:cs="Sakkal Majalla"/>
                <w:color w:val="000000"/>
                <w:sz w:val="26"/>
                <w:szCs w:val="26"/>
              </w:rPr>
              <w:t xml:space="preserve"> </w:t>
            </w:r>
            <w:r w:rsidR="007C06B6">
              <w:rPr>
                <w:rFonts w:ascii="Sakkal Majalla" w:eastAsiaTheme="minorHAnsi" w:hAnsi="Sakkal Majalla" w:cs="Sakkal Majalla" w:hint="cs"/>
                <w:color w:val="000000"/>
                <w:sz w:val="26"/>
                <w:szCs w:val="26"/>
                <w:rtl/>
              </w:rPr>
              <w:t xml:space="preserve">للمؤسسة </w:t>
            </w:r>
            <w:r w:rsidR="007C06B6" w:rsidRPr="002B436C">
              <w:rPr>
                <w:rFonts w:ascii="Sakkal Majalla" w:eastAsiaTheme="minorHAnsi" w:hAnsi="Sakkal Majalla" w:cs="Sakkal Majalla"/>
                <w:color w:val="000000"/>
                <w:sz w:val="26"/>
                <w:szCs w:val="26"/>
                <w:rtl/>
              </w:rPr>
              <w:t>لأي</w:t>
            </w:r>
            <w:r w:rsidRPr="002B436C">
              <w:rPr>
                <w:rFonts w:ascii="Sakkal Majalla" w:eastAsiaTheme="minorHAnsi" w:hAnsi="Sakkal Majalla" w:cs="Sakkal Majalla"/>
                <w:color w:val="000000"/>
                <w:sz w:val="26"/>
                <w:szCs w:val="26"/>
                <w:rtl/>
              </w:rPr>
              <w:t xml:space="preserve"> غرض كان</w:t>
            </w:r>
            <w:r w:rsidRPr="002B436C">
              <w:rPr>
                <w:rFonts w:ascii="Sakkal Majalla" w:eastAsiaTheme="minorHAnsi" w:hAnsi="Sakkal Majalla" w:cs="Sakkal Majalla"/>
                <w:color w:val="000000"/>
                <w:sz w:val="26"/>
                <w:szCs w:val="26"/>
              </w:rPr>
              <w:t>.</w:t>
            </w:r>
          </w:p>
        </w:tc>
      </w:tr>
      <w:tr w:rsidR="00F33FF4" w:rsidRPr="000C648B" w14:paraId="2EA5B8AA" w14:textId="77777777" w:rsidTr="00844E93">
        <w:tc>
          <w:tcPr>
            <w:tcW w:w="5115" w:type="dxa"/>
          </w:tcPr>
          <w:p w14:paraId="12949DDB" w14:textId="56319282" w:rsidR="00F33FF4" w:rsidRPr="00EE5E1F" w:rsidRDefault="00A90E00" w:rsidP="00EE5E1F">
            <w:pPr>
              <w:pStyle w:val="ListParagraph"/>
              <w:numPr>
                <w:ilvl w:val="0"/>
                <w:numId w:val="3"/>
              </w:numPr>
              <w:autoSpaceDE w:val="0"/>
              <w:autoSpaceDN w:val="0"/>
              <w:adjustRightInd w:val="0"/>
              <w:spacing w:after="0" w:line="240" w:lineRule="auto"/>
              <w:ind w:firstLine="54"/>
              <w:jc w:val="lowKashida"/>
              <w:rPr>
                <w:rFonts w:ascii="Sakkal Majalla" w:hAnsi="Sakkal Majalla" w:cs="Sakkal Majalla"/>
                <w:sz w:val="26"/>
                <w:szCs w:val="26"/>
              </w:rPr>
            </w:pPr>
            <w:r>
              <w:rPr>
                <w:rFonts w:ascii="Sakkal Majalla" w:hAnsi="Sakkal Majalla" w:cs="Sakkal Majalla"/>
                <w:sz w:val="26"/>
                <w:szCs w:val="26"/>
              </w:rPr>
              <w:t>Vendor</w:t>
            </w:r>
            <w:r w:rsidR="00F33FF4" w:rsidRPr="002B436C">
              <w:rPr>
                <w:rFonts w:ascii="Sakkal Majalla" w:hAnsi="Sakkal Majalla" w:cs="Sakkal Majalla"/>
                <w:sz w:val="26"/>
                <w:szCs w:val="26"/>
              </w:rPr>
              <w:t xml:space="preserve"> understands and acknowledges that </w:t>
            </w:r>
            <w:r w:rsidR="009F1E4A">
              <w:rPr>
                <w:rFonts w:ascii="Sakkal Majalla" w:hAnsi="Sakkal Majalla" w:cs="Sakkal Majalla"/>
                <w:sz w:val="26"/>
                <w:szCs w:val="26"/>
              </w:rPr>
              <w:t>SBF</w:t>
            </w:r>
            <w:r w:rsidR="00DA73FE">
              <w:rPr>
                <w:rFonts w:ascii="Sakkal Majalla" w:hAnsi="Sakkal Majalla" w:cs="Sakkal Majalla" w:hint="cs"/>
                <w:sz w:val="26"/>
                <w:szCs w:val="26"/>
                <w:rtl/>
              </w:rPr>
              <w:t xml:space="preserve"> </w:t>
            </w:r>
            <w:r w:rsidR="00F33FF4" w:rsidRPr="00EE5E1F">
              <w:rPr>
                <w:rFonts w:ascii="Sakkal Majalla" w:hAnsi="Sakkal Majalla" w:cs="Sakkal Majalla"/>
                <w:sz w:val="26"/>
                <w:szCs w:val="26"/>
              </w:rPr>
              <w:t xml:space="preserve">considers any breach of confidentiality or unauthorized disclosure of intellectual property or confidential or proprietary information or material to be very serious and grounds for disqualification of the </w:t>
            </w:r>
            <w:r w:rsidRPr="00EE5E1F">
              <w:rPr>
                <w:rFonts w:ascii="Sakkal Majalla" w:hAnsi="Sakkal Majalla" w:cs="Sakkal Majalla"/>
                <w:sz w:val="26"/>
                <w:szCs w:val="26"/>
              </w:rPr>
              <w:t>Vendor</w:t>
            </w:r>
            <w:r w:rsidR="00F33FF4" w:rsidRPr="00EE5E1F">
              <w:rPr>
                <w:rFonts w:ascii="Sakkal Majalla" w:hAnsi="Sakkal Majalla" w:cs="Sakkal Majalla"/>
                <w:sz w:val="26"/>
                <w:szCs w:val="26"/>
              </w:rPr>
              <w:t xml:space="preserve"> or termination of the relationship.</w:t>
            </w:r>
          </w:p>
        </w:tc>
        <w:tc>
          <w:tcPr>
            <w:tcW w:w="5114" w:type="dxa"/>
          </w:tcPr>
          <w:p w14:paraId="6A7892D4" w14:textId="0CC1D164" w:rsidR="00F33FF4" w:rsidRPr="00EE5E1F" w:rsidRDefault="00F33FF4" w:rsidP="00EE5E1F">
            <w:pPr>
              <w:pStyle w:val="ListParagraph"/>
              <w:numPr>
                <w:ilvl w:val="0"/>
                <w:numId w:val="3"/>
              </w:numPr>
              <w:autoSpaceDE w:val="0"/>
              <w:autoSpaceDN w:val="0"/>
              <w:bidi/>
              <w:adjustRightInd w:val="0"/>
              <w:spacing w:after="0" w:line="276" w:lineRule="auto"/>
              <w:jc w:val="lowKashida"/>
              <w:rPr>
                <w:rFonts w:ascii="Sakkal Majalla" w:eastAsiaTheme="minorHAnsi" w:hAnsi="Sakkal Majalla" w:cs="Sakkal Majalla"/>
                <w:color w:val="000000"/>
                <w:sz w:val="26"/>
                <w:szCs w:val="26"/>
                <w:rtl/>
              </w:rPr>
            </w:pPr>
            <w:r w:rsidRPr="00EE5E1F">
              <w:rPr>
                <w:rFonts w:ascii="Sakkal Majalla" w:eastAsiaTheme="minorHAnsi" w:hAnsi="Sakkal Majalla" w:cs="Sakkal Majalla"/>
                <w:color w:val="000000"/>
                <w:sz w:val="26"/>
                <w:szCs w:val="26"/>
                <w:rtl/>
              </w:rPr>
              <w:t xml:space="preserve">يقر المورد بأن </w:t>
            </w:r>
            <w:r w:rsidR="00E541C6" w:rsidRPr="00EE5E1F">
              <w:rPr>
                <w:rFonts w:ascii="Sakkal Majalla" w:eastAsiaTheme="minorHAnsi" w:hAnsi="Sakkal Majalla" w:cs="Sakkal Majalla" w:hint="eastAsia"/>
                <w:color w:val="000000"/>
                <w:sz w:val="26"/>
                <w:szCs w:val="26"/>
                <w:rtl/>
              </w:rPr>
              <w:t>المؤسسة</w:t>
            </w:r>
            <w:r w:rsidRPr="00EE5E1F">
              <w:rPr>
                <w:rFonts w:ascii="Sakkal Majalla" w:eastAsiaTheme="minorHAnsi" w:hAnsi="Sakkal Majalla" w:cs="Sakkal Majalla"/>
                <w:color w:val="000000"/>
                <w:sz w:val="26"/>
                <w:szCs w:val="26"/>
                <w:rtl/>
              </w:rPr>
              <w:t xml:space="preserve"> تعتبر أي انتهاك للسرية أو الإفصاح غيرالمصرح به عن الملكية </w:t>
            </w:r>
            <w:r w:rsidR="00EE5E1F" w:rsidRPr="00EE5E1F">
              <w:rPr>
                <w:rFonts w:ascii="Sakkal Majalla" w:eastAsiaTheme="minorHAnsi" w:hAnsi="Sakkal Majalla" w:cs="Sakkal Majalla" w:hint="cs"/>
                <w:color w:val="000000"/>
                <w:sz w:val="26"/>
                <w:szCs w:val="26"/>
                <w:rtl/>
              </w:rPr>
              <w:t>الفكرية</w:t>
            </w:r>
            <w:r w:rsidR="00EE5E1F" w:rsidRPr="00EE5E1F">
              <w:rPr>
                <w:rFonts w:ascii="Sakkal Majalla" w:eastAsiaTheme="minorHAnsi" w:hAnsi="Sakkal Majalla" w:cs="Sakkal Majalla" w:hint="eastAsia"/>
                <w:color w:val="000000"/>
                <w:sz w:val="26"/>
                <w:szCs w:val="26"/>
                <w:rtl/>
              </w:rPr>
              <w:t>،</w:t>
            </w:r>
            <w:r w:rsidRPr="00EE5E1F">
              <w:rPr>
                <w:rFonts w:ascii="Sakkal Majalla" w:eastAsiaTheme="minorHAnsi" w:hAnsi="Sakkal Majalla" w:cs="Sakkal Majalla"/>
                <w:color w:val="000000"/>
                <w:sz w:val="26"/>
                <w:szCs w:val="26"/>
                <w:rtl/>
              </w:rPr>
              <w:t xml:space="preserve"> أو </w:t>
            </w:r>
            <w:r w:rsidR="00284CA7" w:rsidRPr="00EE5E1F">
              <w:rPr>
                <w:rFonts w:ascii="Sakkal Majalla" w:eastAsiaTheme="minorHAnsi" w:hAnsi="Sakkal Majalla" w:cs="Sakkal Majalla" w:hint="cs"/>
                <w:color w:val="000000"/>
                <w:sz w:val="26"/>
                <w:szCs w:val="26"/>
                <w:rtl/>
              </w:rPr>
              <w:t>المعلومات</w:t>
            </w:r>
            <w:r w:rsidR="00284CA7" w:rsidRPr="00EE5E1F">
              <w:rPr>
                <w:rFonts w:ascii="Sakkal Majalla" w:eastAsiaTheme="minorHAnsi" w:hAnsi="Sakkal Majalla" w:cs="Sakkal Majalla" w:hint="eastAsia"/>
                <w:color w:val="000000"/>
                <w:sz w:val="26"/>
                <w:szCs w:val="26"/>
                <w:rtl/>
              </w:rPr>
              <w:t>،</w:t>
            </w:r>
            <w:r w:rsidRPr="00EE5E1F">
              <w:rPr>
                <w:rFonts w:ascii="Sakkal Majalla" w:eastAsiaTheme="minorHAnsi" w:hAnsi="Sakkal Majalla" w:cs="Sakkal Majalla"/>
                <w:color w:val="000000"/>
                <w:sz w:val="26"/>
                <w:szCs w:val="26"/>
                <w:rtl/>
              </w:rPr>
              <w:t xml:space="preserve"> أو </w:t>
            </w:r>
            <w:r w:rsidR="00B25F14" w:rsidRPr="00EE5E1F">
              <w:rPr>
                <w:rFonts w:ascii="Sakkal Majalla" w:eastAsiaTheme="minorHAnsi" w:hAnsi="Sakkal Majalla" w:cs="Sakkal Majalla" w:hint="cs"/>
                <w:color w:val="000000"/>
                <w:sz w:val="26"/>
                <w:szCs w:val="26"/>
                <w:rtl/>
              </w:rPr>
              <w:t xml:space="preserve">المواد </w:t>
            </w:r>
            <w:proofErr w:type="gramStart"/>
            <w:r w:rsidR="00B25F14" w:rsidRPr="00EE5E1F">
              <w:rPr>
                <w:rFonts w:ascii="Sakkal Majalla" w:eastAsiaTheme="minorHAnsi" w:hAnsi="Sakkal Majalla" w:cs="Sakkal Majalla" w:hint="cs"/>
                <w:color w:val="000000"/>
                <w:sz w:val="26"/>
                <w:szCs w:val="26"/>
                <w:rtl/>
              </w:rPr>
              <w:t xml:space="preserve">السرية </w:t>
            </w:r>
            <w:r w:rsidR="00B25F14" w:rsidRPr="00EE5E1F">
              <w:rPr>
                <w:rFonts w:ascii="Sakkal Majalla" w:eastAsiaTheme="minorHAnsi" w:hAnsi="Sakkal Majalla" w:cs="Sakkal Majalla" w:hint="eastAsia"/>
                <w:color w:val="000000"/>
                <w:sz w:val="26"/>
                <w:szCs w:val="26"/>
                <w:rtl/>
              </w:rPr>
              <w:t>،</w:t>
            </w:r>
            <w:r w:rsidRPr="00EE5E1F">
              <w:rPr>
                <w:rFonts w:ascii="Sakkal Majalla" w:eastAsiaTheme="minorHAnsi" w:hAnsi="Sakkal Majalla" w:cs="Sakkal Majalla"/>
                <w:color w:val="000000"/>
                <w:sz w:val="26"/>
                <w:szCs w:val="26"/>
                <w:rtl/>
              </w:rPr>
              <w:t>أو</w:t>
            </w:r>
            <w:proofErr w:type="gramEnd"/>
            <w:r w:rsidR="00F84AD2" w:rsidRPr="00EE5E1F">
              <w:rPr>
                <w:rFonts w:ascii="Sakkal Majalla" w:eastAsiaTheme="minorHAnsi" w:hAnsi="Sakkal Majalla" w:cs="Sakkal Majalla"/>
                <w:color w:val="000000"/>
                <w:sz w:val="26"/>
                <w:szCs w:val="26"/>
                <w:rtl/>
              </w:rPr>
              <w:t xml:space="preserve"> </w:t>
            </w:r>
            <w:r w:rsidRPr="00EE5E1F">
              <w:rPr>
                <w:rFonts w:ascii="Sakkal Majalla" w:eastAsiaTheme="minorHAnsi" w:hAnsi="Sakkal Majalla" w:cs="Sakkal Majalla"/>
                <w:color w:val="000000"/>
                <w:sz w:val="26"/>
                <w:szCs w:val="26"/>
                <w:rtl/>
              </w:rPr>
              <w:t>المملوكة سببا لاستبعاد المورد أو إنهاء العلاقة معه</w:t>
            </w:r>
            <w:r w:rsidRPr="00EE5E1F">
              <w:rPr>
                <w:rFonts w:ascii="Sakkal Majalla" w:eastAsiaTheme="minorHAnsi" w:hAnsi="Sakkal Majalla" w:cs="Sakkal Majalla"/>
                <w:color w:val="000000"/>
                <w:sz w:val="26"/>
                <w:szCs w:val="26"/>
              </w:rPr>
              <w:t>.</w:t>
            </w:r>
          </w:p>
        </w:tc>
      </w:tr>
      <w:tr w:rsidR="00B5207E" w:rsidRPr="000C648B" w14:paraId="6121B464" w14:textId="77777777" w:rsidTr="00B5207E">
        <w:trPr>
          <w:trHeight w:val="360"/>
        </w:trPr>
        <w:tc>
          <w:tcPr>
            <w:tcW w:w="5115" w:type="dxa"/>
          </w:tcPr>
          <w:p w14:paraId="443016B6" w14:textId="77777777" w:rsidR="00B5207E" w:rsidRPr="002B436C" w:rsidRDefault="00B5207E" w:rsidP="00F859E5">
            <w:pPr>
              <w:pStyle w:val="ListParagraph"/>
              <w:autoSpaceDE w:val="0"/>
              <w:autoSpaceDN w:val="0"/>
              <w:adjustRightInd w:val="0"/>
              <w:spacing w:after="0" w:line="240" w:lineRule="auto"/>
              <w:ind w:left="405"/>
              <w:jc w:val="left"/>
              <w:rPr>
                <w:rFonts w:ascii="Sakkal Majalla" w:hAnsi="Sakkal Majalla" w:cs="Sakkal Majalla"/>
                <w:sz w:val="26"/>
                <w:szCs w:val="26"/>
              </w:rPr>
            </w:pPr>
          </w:p>
        </w:tc>
        <w:tc>
          <w:tcPr>
            <w:tcW w:w="5114" w:type="dxa"/>
          </w:tcPr>
          <w:p w14:paraId="03E41C63" w14:textId="77777777" w:rsidR="00B5207E" w:rsidRPr="002B436C" w:rsidRDefault="00B5207E" w:rsidP="00F859E5">
            <w:pPr>
              <w:autoSpaceDE w:val="0"/>
              <w:autoSpaceDN w:val="0"/>
              <w:bidi/>
              <w:adjustRightInd w:val="0"/>
              <w:spacing w:after="0" w:line="276" w:lineRule="auto"/>
              <w:ind w:left="421"/>
              <w:jc w:val="left"/>
              <w:rPr>
                <w:rFonts w:ascii="Sakkal Majalla" w:eastAsiaTheme="minorHAnsi" w:hAnsi="Sakkal Majalla" w:cs="Sakkal Majalla"/>
                <w:color w:val="000000"/>
                <w:sz w:val="26"/>
                <w:szCs w:val="26"/>
                <w:rtl/>
              </w:rPr>
            </w:pPr>
          </w:p>
        </w:tc>
      </w:tr>
      <w:tr w:rsidR="001708EC" w:rsidRPr="000C648B" w14:paraId="3B8F4F5D" w14:textId="77777777" w:rsidTr="00844E93">
        <w:tc>
          <w:tcPr>
            <w:tcW w:w="5115" w:type="dxa"/>
          </w:tcPr>
          <w:p w14:paraId="227B257D" w14:textId="1B5FC8E0" w:rsidR="001708EC" w:rsidRPr="002B436C" w:rsidRDefault="00E342DE" w:rsidP="00F859E5">
            <w:pPr>
              <w:pStyle w:val="Heading1"/>
              <w:jc w:val="left"/>
            </w:pPr>
            <w:bookmarkStart w:id="94" w:name="_Toc165200753"/>
            <w:r w:rsidRPr="002B436C">
              <w:t>Cybersecurity:</w:t>
            </w:r>
            <w:bookmarkEnd w:id="94"/>
          </w:p>
        </w:tc>
        <w:tc>
          <w:tcPr>
            <w:tcW w:w="5114" w:type="dxa"/>
          </w:tcPr>
          <w:p w14:paraId="6959F816" w14:textId="61A33EF5" w:rsidR="001708EC" w:rsidRPr="002B436C" w:rsidRDefault="00D9345D" w:rsidP="00B53D91">
            <w:pPr>
              <w:pStyle w:val="1"/>
              <w:rPr>
                <w:rtl/>
              </w:rPr>
            </w:pPr>
            <w:bookmarkStart w:id="95" w:name="_Toc165200491"/>
            <w:bookmarkStart w:id="96" w:name="_Toc165200754"/>
            <w:r>
              <w:rPr>
                <w:rFonts w:hint="cs"/>
                <w:rtl/>
              </w:rPr>
              <w:t>9. ا</w:t>
            </w:r>
            <w:r w:rsidR="006E5978" w:rsidRPr="002B436C">
              <w:rPr>
                <w:rtl/>
              </w:rPr>
              <w:t>لأمن السيبراني</w:t>
            </w:r>
            <w:r w:rsidR="006E5978" w:rsidRPr="002B436C">
              <w:t>:</w:t>
            </w:r>
            <w:bookmarkEnd w:id="95"/>
            <w:bookmarkEnd w:id="96"/>
          </w:p>
        </w:tc>
      </w:tr>
      <w:tr w:rsidR="001708EC" w:rsidRPr="000C648B" w14:paraId="5E982835" w14:textId="77777777" w:rsidTr="00844E93">
        <w:tc>
          <w:tcPr>
            <w:tcW w:w="5115" w:type="dxa"/>
          </w:tcPr>
          <w:p w14:paraId="58C13046" w14:textId="1BA28831" w:rsidR="00284CA7" w:rsidRPr="00284CA7" w:rsidRDefault="00A90E00" w:rsidP="00284CA7">
            <w:pPr>
              <w:pStyle w:val="ListParagraph"/>
              <w:numPr>
                <w:ilvl w:val="0"/>
                <w:numId w:val="12"/>
              </w:numPr>
              <w:autoSpaceDE w:val="0"/>
              <w:autoSpaceDN w:val="0"/>
              <w:adjustRightInd w:val="0"/>
              <w:spacing w:after="0" w:line="240" w:lineRule="auto"/>
              <w:jc w:val="lowKashida"/>
              <w:rPr>
                <w:rFonts w:ascii="Sakkal Majalla" w:hAnsi="Sakkal Majalla" w:cs="Sakkal Majalla"/>
                <w:sz w:val="26"/>
                <w:szCs w:val="26"/>
              </w:rPr>
            </w:pPr>
            <w:r>
              <w:rPr>
                <w:rFonts w:ascii="Sakkal Majalla" w:hAnsi="Sakkal Majalla" w:cs="Sakkal Majalla"/>
                <w:sz w:val="26"/>
                <w:szCs w:val="26"/>
              </w:rPr>
              <w:t>Vendor</w:t>
            </w:r>
            <w:r w:rsidR="00E342DE" w:rsidRPr="002B436C">
              <w:rPr>
                <w:rFonts w:ascii="Sakkal Majalla" w:hAnsi="Sakkal Majalla" w:cs="Sakkal Majalla"/>
                <w:sz w:val="26"/>
                <w:szCs w:val="26"/>
              </w:rPr>
              <w:t xml:space="preserve"> shall implement cybersecurity safeguards that comply with applicable law and are no less rigorous than the best industry security practices such as ISO/IEC 27001 on “Information Security Management System-Requirements,” NIST and equivalent standards.</w:t>
            </w:r>
            <w:r w:rsidR="00284CA7">
              <w:t xml:space="preserve"> </w:t>
            </w:r>
            <w:r w:rsidR="00284CA7" w:rsidRPr="00284CA7">
              <w:rPr>
                <w:rFonts w:ascii="Sakkal Majalla" w:hAnsi="Sakkal Majalla" w:cs="Sakkal Majalla"/>
                <w:sz w:val="26"/>
                <w:szCs w:val="26"/>
              </w:rPr>
              <w:t>The supplier also complies with the legislation of the National Cybersecurity Authority and the cybersecurity policies of the institution.</w:t>
            </w:r>
          </w:p>
          <w:p w14:paraId="6DC4ED40" w14:textId="50803BAB" w:rsidR="00284CA7" w:rsidRDefault="00284CA7" w:rsidP="00284CA7">
            <w:pPr>
              <w:pStyle w:val="ListParagraph"/>
              <w:numPr>
                <w:ilvl w:val="0"/>
                <w:numId w:val="12"/>
              </w:numPr>
              <w:autoSpaceDE w:val="0"/>
              <w:autoSpaceDN w:val="0"/>
              <w:adjustRightInd w:val="0"/>
              <w:spacing w:after="0" w:line="240" w:lineRule="auto"/>
              <w:jc w:val="lowKashida"/>
              <w:rPr>
                <w:rFonts w:ascii="Sakkal Majalla" w:hAnsi="Sakkal Majalla" w:cs="Sakkal Majalla"/>
                <w:sz w:val="26"/>
                <w:szCs w:val="26"/>
              </w:rPr>
            </w:pPr>
            <w:r w:rsidRPr="00284CA7">
              <w:rPr>
                <w:rFonts w:ascii="Sakkal Majalla" w:hAnsi="Sakkal Majalla" w:cs="Sakkal Majalla"/>
                <w:sz w:val="26"/>
                <w:szCs w:val="26"/>
              </w:rPr>
              <w:t xml:space="preserve">The </w:t>
            </w:r>
            <w:r>
              <w:rPr>
                <w:rFonts w:ascii="Sakkal Majalla" w:hAnsi="Sakkal Majalla" w:cs="Sakkal Majalla"/>
                <w:sz w:val="26"/>
                <w:szCs w:val="26"/>
              </w:rPr>
              <w:t>Vendor</w:t>
            </w:r>
            <w:r w:rsidRPr="00284CA7">
              <w:rPr>
                <w:rFonts w:ascii="Sakkal Majalla" w:hAnsi="Sakkal Majalla" w:cs="Sakkal Majalla"/>
                <w:sz w:val="26"/>
                <w:szCs w:val="26"/>
              </w:rPr>
              <w:t xml:space="preserve"> is obliged to inform the institution of any cyber incidents that may harm the interests of the institution by e-mail (</w:t>
            </w:r>
            <w:hyperlink r:id="rId8" w:history="1">
              <w:r w:rsidRPr="00931832">
                <w:rPr>
                  <w:rStyle w:val="Hyperlink"/>
                  <w:rFonts w:ascii="Sakkal Majalla" w:hAnsi="Sakkal Majalla" w:cs="Sakkal Majalla"/>
                  <w:sz w:val="26"/>
                  <w:szCs w:val="26"/>
                </w:rPr>
                <w:t>Cybersecurity@sbf.gov.sa</w:t>
              </w:r>
            </w:hyperlink>
            <w:r w:rsidRPr="00284CA7">
              <w:rPr>
                <w:rFonts w:ascii="Sakkal Majalla" w:hAnsi="Sakkal Majalla" w:cs="Sakkal Majalla"/>
                <w:sz w:val="26"/>
                <w:szCs w:val="26"/>
              </w:rPr>
              <w:t>).</w:t>
            </w:r>
          </w:p>
          <w:p w14:paraId="03E487CB" w14:textId="2CA97C32" w:rsidR="00284CA7" w:rsidRPr="00284CA7" w:rsidRDefault="00284CA7" w:rsidP="00284CA7">
            <w:pPr>
              <w:pStyle w:val="ListParagraph"/>
              <w:numPr>
                <w:ilvl w:val="0"/>
                <w:numId w:val="12"/>
              </w:numPr>
              <w:autoSpaceDE w:val="0"/>
              <w:autoSpaceDN w:val="0"/>
              <w:adjustRightInd w:val="0"/>
              <w:spacing w:after="0" w:line="240" w:lineRule="auto"/>
              <w:jc w:val="lowKashida"/>
              <w:rPr>
                <w:rFonts w:ascii="Sakkal Majalla" w:hAnsi="Sakkal Majalla" w:cs="Sakkal Majalla"/>
                <w:sz w:val="26"/>
                <w:szCs w:val="26"/>
                <w:lang w:val="en"/>
              </w:rPr>
            </w:pPr>
            <w:r>
              <w:rPr>
                <w:rFonts w:ascii="Sakkal Majalla" w:hAnsi="Sakkal Majalla" w:cs="Sakkal Majalla"/>
                <w:sz w:val="26"/>
                <w:szCs w:val="26"/>
                <w:lang w:val="en"/>
              </w:rPr>
              <w:t>SBF</w:t>
            </w:r>
            <w:r w:rsidRPr="00284CA7">
              <w:rPr>
                <w:rFonts w:ascii="Sakkal Majalla" w:hAnsi="Sakkal Majalla" w:cs="Sakkal Majalla"/>
                <w:sz w:val="26"/>
                <w:szCs w:val="26"/>
                <w:lang w:val="en"/>
              </w:rPr>
              <w:t xml:space="preserve"> also reserves the right to conduct a cybersecurity risk assessment on the supplier and the supplier must address any cybersecurity risks that may affect the organization.</w:t>
            </w:r>
          </w:p>
        </w:tc>
        <w:tc>
          <w:tcPr>
            <w:tcW w:w="5114" w:type="dxa"/>
          </w:tcPr>
          <w:p w14:paraId="1A06FAFB" w14:textId="1A6C3F7C" w:rsidR="009B71EA" w:rsidRPr="00EE5E1F" w:rsidRDefault="00E342DE" w:rsidP="00EE5E1F">
            <w:pPr>
              <w:pStyle w:val="ListParagraph"/>
              <w:numPr>
                <w:ilvl w:val="0"/>
                <w:numId w:val="11"/>
              </w:numPr>
              <w:autoSpaceDE w:val="0"/>
              <w:autoSpaceDN w:val="0"/>
              <w:bidi/>
              <w:adjustRightInd w:val="0"/>
              <w:spacing w:after="0" w:line="240" w:lineRule="auto"/>
              <w:jc w:val="lowKashida"/>
              <w:rPr>
                <w:rFonts w:ascii="Sakkal Majalla" w:eastAsiaTheme="minorHAnsi" w:hAnsi="Sakkal Majalla" w:cs="Sakkal Majalla"/>
                <w:sz w:val="26"/>
                <w:szCs w:val="26"/>
              </w:rPr>
            </w:pPr>
            <w:r w:rsidRPr="00EE5E1F">
              <w:rPr>
                <w:rFonts w:ascii="Sakkal Majalla" w:eastAsiaTheme="minorHAnsi" w:hAnsi="Sakkal Majalla" w:cs="Sakkal Majalla"/>
                <w:sz w:val="26"/>
                <w:szCs w:val="26"/>
                <w:rtl/>
              </w:rPr>
              <w:t xml:space="preserve">يجب على المورد تنفيذ التدابير اللازمة لحماية الأمن </w:t>
            </w:r>
            <w:proofErr w:type="spellStart"/>
            <w:r w:rsidRPr="00EE5E1F">
              <w:rPr>
                <w:rFonts w:ascii="Sakkal Majalla" w:eastAsiaTheme="minorHAnsi" w:hAnsi="Sakkal Majalla" w:cs="Sakkal Majalla"/>
                <w:sz w:val="26"/>
                <w:szCs w:val="26"/>
                <w:rtl/>
              </w:rPr>
              <w:t>السيبراني</w:t>
            </w:r>
            <w:r w:rsidRPr="008072F3">
              <w:rPr>
                <w:rFonts w:ascii="Sakkal Majalla" w:eastAsiaTheme="minorHAnsi" w:hAnsi="Sakkal Majalla" w:cs="Sakkal Majalla"/>
                <w:sz w:val="26"/>
                <w:szCs w:val="26"/>
                <w:rtl/>
              </w:rPr>
              <w:t>التي</w:t>
            </w:r>
            <w:proofErr w:type="spellEnd"/>
            <w:r w:rsidRPr="008072F3">
              <w:rPr>
                <w:rFonts w:ascii="Sakkal Majalla" w:eastAsiaTheme="minorHAnsi" w:hAnsi="Sakkal Majalla" w:cs="Sakkal Majalla"/>
                <w:sz w:val="26"/>
                <w:szCs w:val="26"/>
                <w:rtl/>
              </w:rPr>
              <w:t xml:space="preserve"> تتوافق مع القانون المعمول به، كما يجب ألا تكون إجراءات</w:t>
            </w:r>
            <w:r w:rsidR="00C13F0E" w:rsidRPr="00EE5E1F">
              <w:rPr>
                <w:rFonts w:ascii="Sakkal Majalla" w:eastAsiaTheme="minorHAnsi" w:hAnsi="Sakkal Majalla" w:cs="Sakkal Majalla"/>
                <w:sz w:val="26"/>
                <w:szCs w:val="26"/>
              </w:rPr>
              <w:t xml:space="preserve"> </w:t>
            </w:r>
            <w:r w:rsidRPr="00EE5E1F">
              <w:rPr>
                <w:rFonts w:ascii="Sakkal Majalla" w:eastAsiaTheme="minorHAnsi" w:hAnsi="Sakkal Majalla" w:cs="Sakkal Majalla"/>
                <w:sz w:val="26"/>
                <w:szCs w:val="26"/>
                <w:rtl/>
              </w:rPr>
              <w:t>الحماية أقل من أفضل المعايير المطبقة في قطاع أمن المعلومات</w:t>
            </w:r>
            <w:r w:rsidR="00C13F0E" w:rsidRPr="00EE5E1F">
              <w:rPr>
                <w:rFonts w:ascii="Sakkal Majalla" w:eastAsiaTheme="minorHAnsi" w:hAnsi="Sakkal Majalla" w:cs="Sakkal Majalla"/>
                <w:sz w:val="26"/>
                <w:szCs w:val="26"/>
              </w:rPr>
              <w:t xml:space="preserve"> </w:t>
            </w:r>
            <w:r w:rsidRPr="00EE5E1F">
              <w:rPr>
                <w:rFonts w:ascii="Sakkal Majalla" w:eastAsiaTheme="minorHAnsi" w:hAnsi="Sakkal Majalla" w:cs="Sakkal Majalla"/>
                <w:sz w:val="26"/>
                <w:szCs w:val="26"/>
                <w:rtl/>
              </w:rPr>
              <w:t>مثل</w:t>
            </w:r>
            <w:r w:rsidRPr="00EE5E1F">
              <w:rPr>
                <w:rFonts w:ascii="Sakkal Majalla" w:eastAsiaTheme="minorHAnsi" w:hAnsi="Sakkal Majalla" w:cs="Sakkal Majalla"/>
                <w:sz w:val="26"/>
                <w:szCs w:val="26"/>
              </w:rPr>
              <w:t xml:space="preserve"> </w:t>
            </w:r>
            <w:r w:rsidR="00AF3062" w:rsidRPr="00EE5E1F">
              <w:rPr>
                <w:rFonts w:ascii="Sakkal Majalla" w:eastAsiaTheme="minorHAnsi" w:hAnsi="Sakkal Majalla" w:cs="Sakkal Majalla"/>
                <w:sz w:val="26"/>
                <w:szCs w:val="26"/>
              </w:rPr>
              <w:t>“</w:t>
            </w:r>
            <w:r w:rsidRPr="00EE5E1F">
              <w:rPr>
                <w:rFonts w:ascii="Sakkal Majalla" w:eastAsiaTheme="minorHAnsi" w:hAnsi="Sakkal Majalla" w:cs="Sakkal Majalla"/>
                <w:sz w:val="26"/>
                <w:szCs w:val="26"/>
              </w:rPr>
              <w:t>ISO/IEC 27001 "</w:t>
            </w:r>
            <w:r w:rsidRPr="00EE5E1F">
              <w:rPr>
                <w:rFonts w:ascii="Sakkal Majalla" w:eastAsiaTheme="minorHAnsi" w:hAnsi="Sakkal Majalla" w:cs="Sakkal Majalla"/>
                <w:sz w:val="26"/>
                <w:szCs w:val="26"/>
                <w:rtl/>
              </w:rPr>
              <w:t>متطلبات نظام إدارة أمن المعلومات</w:t>
            </w:r>
            <w:r w:rsidR="007C06B6" w:rsidRPr="00EE5E1F">
              <w:rPr>
                <w:rFonts w:ascii="Sakkal Majalla" w:eastAsiaTheme="minorHAnsi" w:hAnsi="Sakkal Majalla" w:cs="Sakkal Majalla"/>
                <w:sz w:val="26"/>
                <w:szCs w:val="26"/>
                <w:rtl/>
              </w:rPr>
              <w:t>"</w:t>
            </w:r>
            <w:r w:rsidRPr="00EE5E1F">
              <w:rPr>
                <w:rFonts w:ascii="Sakkal Majalla" w:eastAsiaTheme="minorHAnsi" w:hAnsi="Sakkal Majalla" w:cs="Sakkal Majalla"/>
                <w:sz w:val="26"/>
                <w:szCs w:val="26"/>
                <w:rtl/>
              </w:rPr>
              <w:t xml:space="preserve"> أو</w:t>
            </w:r>
            <w:r w:rsidRPr="00EE5E1F">
              <w:rPr>
                <w:rFonts w:ascii="Sakkal Majalla" w:eastAsiaTheme="minorHAnsi" w:hAnsi="Sakkal Majalla" w:cs="Sakkal Majalla"/>
                <w:sz w:val="26"/>
                <w:szCs w:val="26"/>
              </w:rPr>
              <w:t xml:space="preserve"> </w:t>
            </w:r>
            <w:r w:rsidR="00B25F14" w:rsidRPr="00EE5E1F">
              <w:rPr>
                <w:rFonts w:ascii="Sakkal Majalla" w:eastAsiaTheme="minorHAnsi" w:hAnsi="Sakkal Majalla" w:cs="Sakkal Majalla"/>
                <w:sz w:val="26"/>
                <w:szCs w:val="26"/>
              </w:rPr>
              <w:t>NIST</w:t>
            </w:r>
            <w:r w:rsidR="00B25F14" w:rsidRPr="00EE5E1F">
              <w:rPr>
                <w:rFonts w:ascii="Sakkal Majalla" w:eastAsiaTheme="minorHAnsi" w:hAnsi="Sakkal Majalla" w:cs="Sakkal Majalla"/>
                <w:sz w:val="26"/>
                <w:szCs w:val="26"/>
                <w:rtl/>
              </w:rPr>
              <w:t>،</w:t>
            </w:r>
            <w:r w:rsidRPr="00EE5E1F">
              <w:rPr>
                <w:rFonts w:ascii="Sakkal Majalla" w:eastAsiaTheme="minorHAnsi" w:hAnsi="Sakkal Majalla" w:cs="Sakkal Majalla"/>
                <w:sz w:val="26"/>
                <w:szCs w:val="26"/>
                <w:rtl/>
              </w:rPr>
              <w:t xml:space="preserve"> أو أي معايير مكافئة أو مماثلة </w:t>
            </w:r>
            <w:proofErr w:type="gramStart"/>
            <w:r w:rsidRPr="00EE5E1F">
              <w:rPr>
                <w:rFonts w:ascii="Sakkal Majalla" w:eastAsiaTheme="minorHAnsi" w:hAnsi="Sakkal Majalla" w:cs="Sakkal Majalla"/>
                <w:sz w:val="26"/>
                <w:szCs w:val="26"/>
                <w:rtl/>
              </w:rPr>
              <w:t>لأحدهما</w:t>
            </w:r>
            <w:r w:rsidRPr="00EE5E1F">
              <w:rPr>
                <w:rFonts w:ascii="Sakkal Majalla" w:eastAsiaTheme="minorHAnsi" w:hAnsi="Sakkal Majalla" w:cs="Sakkal Majalla"/>
                <w:sz w:val="26"/>
                <w:szCs w:val="26"/>
              </w:rPr>
              <w:t>.</w:t>
            </w:r>
            <w:r w:rsidR="009B71EA" w:rsidRPr="00EE5E1F">
              <w:rPr>
                <w:rFonts w:ascii="Sakkal Majalla" w:eastAsiaTheme="minorHAnsi" w:hAnsi="Sakkal Majalla" w:cs="Sakkal Majalla" w:hint="eastAsia"/>
                <w:sz w:val="26"/>
                <w:szCs w:val="26"/>
                <w:rtl/>
              </w:rPr>
              <w:t>كما</w:t>
            </w:r>
            <w:proofErr w:type="gramEnd"/>
            <w:r w:rsidR="009B71EA" w:rsidRPr="00EE5E1F">
              <w:rPr>
                <w:rFonts w:ascii="Sakkal Majalla" w:eastAsiaTheme="minorHAnsi" w:hAnsi="Sakkal Majalla" w:cs="Sakkal Majalla"/>
                <w:sz w:val="26"/>
                <w:szCs w:val="26"/>
                <w:rtl/>
              </w:rPr>
              <w:t xml:space="preserve"> </w:t>
            </w:r>
            <w:r w:rsidR="009B71EA" w:rsidRPr="00EE5E1F">
              <w:rPr>
                <w:rFonts w:ascii="Sakkal Majalla" w:eastAsiaTheme="minorHAnsi" w:hAnsi="Sakkal Majalla" w:cs="Sakkal Majalla" w:hint="eastAsia"/>
                <w:sz w:val="26"/>
                <w:szCs w:val="26"/>
                <w:rtl/>
              </w:rPr>
              <w:t>يلتزم</w:t>
            </w:r>
            <w:r w:rsidR="009B71EA" w:rsidRPr="00EE5E1F">
              <w:rPr>
                <w:rFonts w:ascii="Sakkal Majalla" w:eastAsiaTheme="minorHAnsi" w:hAnsi="Sakkal Majalla" w:cs="Sakkal Majalla"/>
                <w:sz w:val="26"/>
                <w:szCs w:val="26"/>
                <w:rtl/>
              </w:rPr>
              <w:t xml:space="preserve"> المورد بتشريعات الهئية الوطنية </w:t>
            </w:r>
            <w:r w:rsidR="009B71EA" w:rsidRPr="00EE5E1F">
              <w:rPr>
                <w:rFonts w:ascii="Sakkal Majalla" w:eastAsiaTheme="minorHAnsi" w:hAnsi="Sakkal Majalla" w:cs="Sakkal Majalla" w:hint="eastAsia"/>
                <w:sz w:val="26"/>
                <w:szCs w:val="26"/>
                <w:rtl/>
              </w:rPr>
              <w:t>للأمن</w:t>
            </w:r>
            <w:r w:rsidR="009B71EA" w:rsidRPr="00EE5E1F">
              <w:rPr>
                <w:rFonts w:ascii="Sakkal Majalla" w:eastAsiaTheme="minorHAnsi" w:hAnsi="Sakkal Majalla" w:cs="Sakkal Majalla"/>
                <w:sz w:val="26"/>
                <w:szCs w:val="26"/>
                <w:rtl/>
              </w:rPr>
              <w:t xml:space="preserve"> </w:t>
            </w:r>
            <w:r w:rsidR="009B71EA" w:rsidRPr="00EE5E1F">
              <w:rPr>
                <w:rFonts w:ascii="Sakkal Majalla" w:eastAsiaTheme="minorHAnsi" w:hAnsi="Sakkal Majalla" w:cs="Sakkal Majalla" w:hint="eastAsia"/>
                <w:sz w:val="26"/>
                <w:szCs w:val="26"/>
                <w:rtl/>
              </w:rPr>
              <w:t>السيبراني</w:t>
            </w:r>
            <w:r w:rsidR="009B71EA" w:rsidRPr="00EE5E1F">
              <w:rPr>
                <w:rFonts w:ascii="Sakkal Majalla" w:eastAsiaTheme="minorHAnsi" w:hAnsi="Sakkal Majalla" w:cs="Sakkal Majalla"/>
                <w:sz w:val="26"/>
                <w:szCs w:val="26"/>
                <w:rtl/>
              </w:rPr>
              <w:t xml:space="preserve"> </w:t>
            </w:r>
            <w:r w:rsidR="009B71EA" w:rsidRPr="00EE5E1F">
              <w:rPr>
                <w:rFonts w:ascii="Sakkal Majalla" w:eastAsiaTheme="minorHAnsi" w:hAnsi="Sakkal Majalla" w:cs="Sakkal Majalla" w:hint="eastAsia"/>
                <w:sz w:val="26"/>
                <w:szCs w:val="26"/>
                <w:rtl/>
              </w:rPr>
              <w:t>و</w:t>
            </w:r>
            <w:r w:rsidR="009B71EA" w:rsidRPr="00EE5E1F">
              <w:rPr>
                <w:rFonts w:ascii="Sakkal Majalla" w:eastAsiaTheme="minorHAnsi" w:hAnsi="Sakkal Majalla" w:cs="Sakkal Majalla"/>
                <w:sz w:val="26"/>
                <w:szCs w:val="26"/>
                <w:rtl/>
              </w:rPr>
              <w:t xml:space="preserve"> </w:t>
            </w:r>
            <w:r w:rsidR="009B71EA" w:rsidRPr="00EE5E1F">
              <w:rPr>
                <w:rFonts w:ascii="Sakkal Majalla" w:eastAsiaTheme="minorHAnsi" w:hAnsi="Sakkal Majalla" w:cs="Sakkal Majalla" w:hint="eastAsia"/>
                <w:sz w:val="26"/>
                <w:szCs w:val="26"/>
                <w:rtl/>
              </w:rPr>
              <w:t>سياسات</w:t>
            </w:r>
            <w:r w:rsidR="009B71EA" w:rsidRPr="00EE5E1F">
              <w:rPr>
                <w:rFonts w:ascii="Sakkal Majalla" w:eastAsiaTheme="minorHAnsi" w:hAnsi="Sakkal Majalla" w:cs="Sakkal Majalla"/>
                <w:sz w:val="26"/>
                <w:szCs w:val="26"/>
                <w:rtl/>
              </w:rPr>
              <w:t xml:space="preserve"> </w:t>
            </w:r>
            <w:r w:rsidR="009B71EA" w:rsidRPr="00EE5E1F">
              <w:rPr>
                <w:rFonts w:ascii="Sakkal Majalla" w:eastAsiaTheme="minorHAnsi" w:hAnsi="Sakkal Majalla" w:cs="Sakkal Majalla" w:hint="eastAsia"/>
                <w:sz w:val="26"/>
                <w:szCs w:val="26"/>
                <w:rtl/>
              </w:rPr>
              <w:t>الأمن</w:t>
            </w:r>
            <w:r w:rsidR="009B71EA" w:rsidRPr="00EE5E1F">
              <w:rPr>
                <w:rFonts w:ascii="Sakkal Majalla" w:eastAsiaTheme="minorHAnsi" w:hAnsi="Sakkal Majalla" w:cs="Sakkal Majalla"/>
                <w:sz w:val="26"/>
                <w:szCs w:val="26"/>
                <w:rtl/>
              </w:rPr>
              <w:t xml:space="preserve"> </w:t>
            </w:r>
            <w:r w:rsidR="009B71EA" w:rsidRPr="00EE5E1F">
              <w:rPr>
                <w:rFonts w:ascii="Sakkal Majalla" w:eastAsiaTheme="minorHAnsi" w:hAnsi="Sakkal Majalla" w:cs="Sakkal Majalla" w:hint="eastAsia"/>
                <w:sz w:val="26"/>
                <w:szCs w:val="26"/>
                <w:rtl/>
              </w:rPr>
              <w:t>السيبراني</w:t>
            </w:r>
            <w:r w:rsidR="009B71EA" w:rsidRPr="00EE5E1F">
              <w:rPr>
                <w:rFonts w:ascii="Sakkal Majalla" w:eastAsiaTheme="minorHAnsi" w:hAnsi="Sakkal Majalla" w:cs="Sakkal Majalla"/>
                <w:sz w:val="26"/>
                <w:szCs w:val="26"/>
                <w:rtl/>
              </w:rPr>
              <w:t xml:space="preserve"> </w:t>
            </w:r>
            <w:r w:rsidR="009B71EA" w:rsidRPr="00EE5E1F">
              <w:rPr>
                <w:rFonts w:ascii="Sakkal Majalla" w:eastAsiaTheme="minorHAnsi" w:hAnsi="Sakkal Majalla" w:cs="Sakkal Majalla" w:hint="eastAsia"/>
                <w:sz w:val="26"/>
                <w:szCs w:val="26"/>
                <w:rtl/>
              </w:rPr>
              <w:t>الخاصة</w:t>
            </w:r>
            <w:r w:rsidR="009B71EA" w:rsidRPr="00EE5E1F">
              <w:rPr>
                <w:rFonts w:ascii="Sakkal Majalla" w:eastAsiaTheme="minorHAnsi" w:hAnsi="Sakkal Majalla" w:cs="Sakkal Majalla"/>
                <w:sz w:val="26"/>
                <w:szCs w:val="26"/>
                <w:rtl/>
              </w:rPr>
              <w:t xml:space="preserve"> </w:t>
            </w:r>
            <w:r w:rsidR="009B71EA" w:rsidRPr="00EE5E1F">
              <w:rPr>
                <w:rFonts w:ascii="Sakkal Majalla" w:eastAsiaTheme="minorHAnsi" w:hAnsi="Sakkal Majalla" w:cs="Sakkal Majalla" w:hint="eastAsia"/>
                <w:sz w:val="26"/>
                <w:szCs w:val="26"/>
                <w:rtl/>
              </w:rPr>
              <w:t>بالمؤسسة</w:t>
            </w:r>
            <w:r w:rsidR="009B71EA" w:rsidRPr="00EE5E1F">
              <w:rPr>
                <w:rFonts w:ascii="Sakkal Majalla" w:eastAsiaTheme="minorHAnsi" w:hAnsi="Sakkal Majalla" w:cs="Sakkal Majalla"/>
                <w:sz w:val="26"/>
                <w:szCs w:val="26"/>
                <w:rtl/>
              </w:rPr>
              <w:t>.</w:t>
            </w:r>
          </w:p>
          <w:p w14:paraId="2F580A21" w14:textId="1640BF01" w:rsidR="00180F0D" w:rsidRPr="00EE5E1F" w:rsidRDefault="009B71EA" w:rsidP="00EE5E1F">
            <w:pPr>
              <w:pStyle w:val="ListParagraph"/>
              <w:numPr>
                <w:ilvl w:val="0"/>
                <w:numId w:val="11"/>
              </w:numPr>
              <w:autoSpaceDE w:val="0"/>
              <w:autoSpaceDN w:val="0"/>
              <w:bidi/>
              <w:adjustRightInd w:val="0"/>
              <w:spacing w:after="0" w:line="240" w:lineRule="auto"/>
              <w:jc w:val="lowKashida"/>
              <w:rPr>
                <w:rFonts w:ascii="Sakkal Majalla" w:eastAsiaTheme="minorHAnsi" w:hAnsi="Sakkal Majalla" w:cs="Sakkal Majalla"/>
                <w:sz w:val="26"/>
                <w:szCs w:val="26"/>
                <w:rtl/>
              </w:rPr>
            </w:pPr>
            <w:r w:rsidRPr="00EE5E1F">
              <w:rPr>
                <w:rFonts w:ascii="Sakkal Majalla" w:eastAsiaTheme="minorHAnsi" w:hAnsi="Sakkal Majalla" w:cs="Sakkal Majalla" w:hint="eastAsia"/>
                <w:sz w:val="26"/>
                <w:szCs w:val="26"/>
                <w:rtl/>
              </w:rPr>
              <w:t>يلتزم</w:t>
            </w:r>
            <w:r w:rsidRPr="00EE5E1F">
              <w:rPr>
                <w:rFonts w:ascii="Sakkal Majalla" w:eastAsiaTheme="minorHAnsi" w:hAnsi="Sakkal Majalla" w:cs="Sakkal Majalla"/>
                <w:sz w:val="26"/>
                <w:szCs w:val="26"/>
                <w:rtl/>
              </w:rPr>
              <w:t xml:space="preserve"> المورد بإبلاغ المؤسسة بأي حوادث </w:t>
            </w:r>
            <w:proofErr w:type="spellStart"/>
            <w:r w:rsidRPr="00EE5E1F">
              <w:rPr>
                <w:rFonts w:ascii="Sakkal Majalla" w:eastAsiaTheme="minorHAnsi" w:hAnsi="Sakkal Majalla" w:cs="Sakkal Majalla" w:hint="eastAsia"/>
                <w:sz w:val="26"/>
                <w:szCs w:val="26"/>
                <w:rtl/>
              </w:rPr>
              <w:t>سيبرانية</w:t>
            </w:r>
            <w:proofErr w:type="spellEnd"/>
            <w:r w:rsidRPr="00EE5E1F">
              <w:rPr>
                <w:rFonts w:ascii="Sakkal Majalla" w:eastAsiaTheme="minorHAnsi" w:hAnsi="Sakkal Majalla" w:cs="Sakkal Majalla"/>
                <w:sz w:val="26"/>
                <w:szCs w:val="26"/>
                <w:rtl/>
              </w:rPr>
              <w:t xml:space="preserve"> </w:t>
            </w:r>
            <w:r w:rsidRPr="00EE5E1F">
              <w:rPr>
                <w:rFonts w:ascii="Sakkal Majalla" w:eastAsiaTheme="minorHAnsi" w:hAnsi="Sakkal Majalla" w:cs="Sakkal Majalla" w:hint="eastAsia"/>
                <w:sz w:val="26"/>
                <w:szCs w:val="26"/>
                <w:rtl/>
              </w:rPr>
              <w:t>قد</w:t>
            </w:r>
            <w:r w:rsidRPr="00EE5E1F">
              <w:rPr>
                <w:rFonts w:ascii="Sakkal Majalla" w:eastAsiaTheme="minorHAnsi" w:hAnsi="Sakkal Majalla" w:cs="Sakkal Majalla"/>
                <w:sz w:val="26"/>
                <w:szCs w:val="26"/>
                <w:rtl/>
              </w:rPr>
              <w:t xml:space="preserve"> </w:t>
            </w:r>
            <w:r w:rsidRPr="00EE5E1F">
              <w:rPr>
                <w:rFonts w:ascii="Sakkal Majalla" w:eastAsiaTheme="minorHAnsi" w:hAnsi="Sakkal Majalla" w:cs="Sakkal Majalla" w:hint="eastAsia"/>
                <w:sz w:val="26"/>
                <w:szCs w:val="26"/>
                <w:rtl/>
              </w:rPr>
              <w:t>تضر</w:t>
            </w:r>
            <w:r w:rsidRPr="00EE5E1F">
              <w:rPr>
                <w:rFonts w:ascii="Sakkal Majalla" w:eastAsiaTheme="minorHAnsi" w:hAnsi="Sakkal Majalla" w:cs="Sakkal Majalla"/>
                <w:sz w:val="26"/>
                <w:szCs w:val="26"/>
                <w:rtl/>
              </w:rPr>
              <w:t xml:space="preserve"> </w:t>
            </w:r>
            <w:r w:rsidRPr="00EE5E1F">
              <w:rPr>
                <w:rFonts w:ascii="Sakkal Majalla" w:eastAsiaTheme="minorHAnsi" w:hAnsi="Sakkal Majalla" w:cs="Sakkal Majalla" w:hint="eastAsia"/>
                <w:sz w:val="26"/>
                <w:szCs w:val="26"/>
                <w:rtl/>
              </w:rPr>
              <w:t>بمصالح</w:t>
            </w:r>
            <w:r w:rsidRPr="00EE5E1F">
              <w:rPr>
                <w:rFonts w:ascii="Sakkal Majalla" w:eastAsiaTheme="minorHAnsi" w:hAnsi="Sakkal Majalla" w:cs="Sakkal Majalla"/>
                <w:sz w:val="26"/>
                <w:szCs w:val="26"/>
                <w:rtl/>
              </w:rPr>
              <w:t xml:space="preserve"> </w:t>
            </w:r>
            <w:r w:rsidRPr="00EE5E1F">
              <w:rPr>
                <w:rFonts w:ascii="Sakkal Majalla" w:eastAsiaTheme="minorHAnsi" w:hAnsi="Sakkal Majalla" w:cs="Sakkal Majalla" w:hint="eastAsia"/>
                <w:sz w:val="26"/>
                <w:szCs w:val="26"/>
                <w:rtl/>
              </w:rPr>
              <w:t>المؤسسة</w:t>
            </w:r>
            <w:r w:rsidRPr="00EE5E1F">
              <w:rPr>
                <w:rFonts w:ascii="Sakkal Majalla" w:eastAsiaTheme="minorHAnsi" w:hAnsi="Sakkal Majalla" w:cs="Sakkal Majalla"/>
                <w:sz w:val="26"/>
                <w:szCs w:val="26"/>
                <w:rtl/>
              </w:rPr>
              <w:t xml:space="preserve"> عن طريق البريد الإلكتروني (</w:t>
            </w:r>
            <w:hyperlink r:id="rId9" w:history="1">
              <w:r w:rsidR="00180F0D" w:rsidRPr="008072F3">
                <w:rPr>
                  <w:rStyle w:val="Hyperlink"/>
                  <w:rFonts w:ascii="Sakkal Majalla" w:eastAsiaTheme="minorHAnsi" w:hAnsi="Sakkal Majalla" w:cs="Sakkal Majalla"/>
                  <w:sz w:val="26"/>
                  <w:szCs w:val="26"/>
                </w:rPr>
                <w:t>Cybersecurity@sbf.gov.sa</w:t>
              </w:r>
            </w:hyperlink>
            <w:r w:rsidRPr="00EE5E1F">
              <w:rPr>
                <w:rFonts w:ascii="Sakkal Majalla" w:eastAsiaTheme="minorHAnsi" w:hAnsi="Sakkal Majalla" w:cs="Sakkal Majalla"/>
                <w:sz w:val="26"/>
                <w:szCs w:val="26"/>
                <w:rtl/>
              </w:rPr>
              <w:t>).</w:t>
            </w:r>
          </w:p>
          <w:p w14:paraId="2D87EE12" w14:textId="77777777" w:rsidR="009B71EA" w:rsidRDefault="008072F3" w:rsidP="008072F3">
            <w:pPr>
              <w:pStyle w:val="ListParagraph"/>
              <w:numPr>
                <w:ilvl w:val="0"/>
                <w:numId w:val="11"/>
              </w:numPr>
              <w:autoSpaceDE w:val="0"/>
              <w:autoSpaceDN w:val="0"/>
              <w:bidi/>
              <w:adjustRightInd w:val="0"/>
              <w:spacing w:after="0" w:line="240" w:lineRule="auto"/>
              <w:jc w:val="lowKashida"/>
              <w:rPr>
                <w:rFonts w:ascii="Sakkal Majalla" w:eastAsiaTheme="minorHAnsi" w:hAnsi="Sakkal Majalla" w:cs="Sakkal Majalla"/>
                <w:sz w:val="26"/>
                <w:szCs w:val="26"/>
              </w:rPr>
            </w:pPr>
            <w:r w:rsidRPr="00EE5E1F">
              <w:rPr>
                <w:rFonts w:ascii="Sakkal Majalla" w:eastAsiaTheme="minorHAnsi" w:hAnsi="Sakkal Majalla" w:cs="Sakkal Majalla" w:hint="eastAsia"/>
                <w:sz w:val="26"/>
                <w:szCs w:val="26"/>
                <w:rtl/>
              </w:rPr>
              <w:t>كما</w:t>
            </w:r>
            <w:r w:rsidRPr="00EE5E1F">
              <w:rPr>
                <w:rFonts w:ascii="Sakkal Majalla" w:eastAsiaTheme="minorHAnsi" w:hAnsi="Sakkal Majalla" w:cs="Sakkal Majalla"/>
                <w:sz w:val="26"/>
                <w:szCs w:val="26"/>
                <w:rtl/>
              </w:rPr>
              <w:t xml:space="preserve"> تحتفظ المؤسسة </w:t>
            </w:r>
            <w:r w:rsidRPr="00EE5E1F">
              <w:rPr>
                <w:rFonts w:ascii="Sakkal Majalla" w:eastAsiaTheme="minorHAnsi" w:hAnsi="Sakkal Majalla" w:cs="Sakkal Majalla" w:hint="eastAsia"/>
                <w:sz w:val="26"/>
                <w:szCs w:val="26"/>
                <w:rtl/>
              </w:rPr>
              <w:t>بالحق</w:t>
            </w:r>
            <w:r w:rsidRPr="00EE5E1F">
              <w:rPr>
                <w:rFonts w:ascii="Sakkal Majalla" w:eastAsiaTheme="minorHAnsi" w:hAnsi="Sakkal Majalla" w:cs="Sakkal Majalla"/>
                <w:sz w:val="26"/>
                <w:szCs w:val="26"/>
                <w:rtl/>
              </w:rPr>
              <w:t xml:space="preserve"> </w:t>
            </w:r>
            <w:r w:rsidRPr="00EE5E1F">
              <w:rPr>
                <w:rFonts w:ascii="Sakkal Majalla" w:eastAsiaTheme="minorHAnsi" w:hAnsi="Sakkal Majalla" w:cs="Sakkal Majalla" w:hint="eastAsia"/>
                <w:sz w:val="26"/>
                <w:szCs w:val="26"/>
                <w:rtl/>
              </w:rPr>
              <w:t>في</w:t>
            </w:r>
            <w:r w:rsidRPr="00EE5E1F">
              <w:rPr>
                <w:rFonts w:ascii="Sakkal Majalla" w:eastAsiaTheme="minorHAnsi" w:hAnsi="Sakkal Majalla" w:cs="Sakkal Majalla"/>
                <w:sz w:val="26"/>
                <w:szCs w:val="26"/>
                <w:rtl/>
              </w:rPr>
              <w:t xml:space="preserve"> </w:t>
            </w:r>
            <w:r w:rsidRPr="00EE5E1F">
              <w:rPr>
                <w:rFonts w:ascii="Sakkal Majalla" w:eastAsiaTheme="minorHAnsi" w:hAnsi="Sakkal Majalla" w:cs="Sakkal Majalla" w:hint="eastAsia"/>
                <w:sz w:val="26"/>
                <w:szCs w:val="26"/>
                <w:rtl/>
              </w:rPr>
              <w:t>إجارء</w:t>
            </w:r>
            <w:r w:rsidRPr="00EE5E1F">
              <w:rPr>
                <w:rFonts w:ascii="Sakkal Majalla" w:eastAsiaTheme="minorHAnsi" w:hAnsi="Sakkal Majalla" w:cs="Sakkal Majalla"/>
                <w:sz w:val="26"/>
                <w:szCs w:val="26"/>
                <w:rtl/>
              </w:rPr>
              <w:t xml:space="preserve"> </w:t>
            </w:r>
            <w:r w:rsidRPr="00EE5E1F">
              <w:rPr>
                <w:rFonts w:ascii="Sakkal Majalla" w:eastAsiaTheme="minorHAnsi" w:hAnsi="Sakkal Majalla" w:cs="Sakkal Majalla" w:hint="eastAsia"/>
                <w:sz w:val="26"/>
                <w:szCs w:val="26"/>
                <w:rtl/>
              </w:rPr>
              <w:t>تقييم</w:t>
            </w:r>
            <w:r w:rsidRPr="00EE5E1F">
              <w:rPr>
                <w:rFonts w:ascii="Sakkal Majalla" w:eastAsiaTheme="minorHAnsi" w:hAnsi="Sakkal Majalla" w:cs="Sakkal Majalla"/>
                <w:sz w:val="26"/>
                <w:szCs w:val="26"/>
                <w:rtl/>
              </w:rPr>
              <w:t xml:space="preserve"> </w:t>
            </w:r>
            <w:r w:rsidRPr="00EE5E1F">
              <w:rPr>
                <w:rFonts w:ascii="Sakkal Majalla" w:eastAsiaTheme="minorHAnsi" w:hAnsi="Sakkal Majalla" w:cs="Sakkal Majalla" w:hint="eastAsia"/>
                <w:sz w:val="26"/>
                <w:szCs w:val="26"/>
                <w:rtl/>
              </w:rPr>
              <w:t>لمخاطر</w:t>
            </w:r>
            <w:r w:rsidRPr="00EE5E1F">
              <w:rPr>
                <w:rFonts w:ascii="Sakkal Majalla" w:eastAsiaTheme="minorHAnsi" w:hAnsi="Sakkal Majalla" w:cs="Sakkal Majalla"/>
                <w:sz w:val="26"/>
                <w:szCs w:val="26"/>
                <w:rtl/>
              </w:rPr>
              <w:t xml:space="preserve"> </w:t>
            </w:r>
            <w:r w:rsidRPr="00EE5E1F">
              <w:rPr>
                <w:rFonts w:ascii="Sakkal Majalla" w:eastAsiaTheme="minorHAnsi" w:hAnsi="Sakkal Majalla" w:cs="Sakkal Majalla" w:hint="eastAsia"/>
                <w:sz w:val="26"/>
                <w:szCs w:val="26"/>
                <w:rtl/>
              </w:rPr>
              <w:t>الأمن</w:t>
            </w:r>
            <w:r w:rsidRPr="00EE5E1F">
              <w:rPr>
                <w:rFonts w:ascii="Sakkal Majalla" w:eastAsiaTheme="minorHAnsi" w:hAnsi="Sakkal Majalla" w:cs="Sakkal Majalla"/>
                <w:sz w:val="26"/>
                <w:szCs w:val="26"/>
                <w:rtl/>
              </w:rPr>
              <w:t xml:space="preserve"> </w:t>
            </w:r>
            <w:r w:rsidRPr="00EE5E1F">
              <w:rPr>
                <w:rFonts w:ascii="Sakkal Majalla" w:eastAsiaTheme="minorHAnsi" w:hAnsi="Sakkal Majalla" w:cs="Sakkal Majalla" w:hint="eastAsia"/>
                <w:sz w:val="26"/>
                <w:szCs w:val="26"/>
                <w:rtl/>
              </w:rPr>
              <w:t>السيبراني</w:t>
            </w:r>
            <w:r>
              <w:rPr>
                <w:rFonts w:ascii="Sakkal Majalla" w:eastAsiaTheme="minorHAnsi" w:hAnsi="Sakkal Majalla" w:cs="Sakkal Majalla" w:hint="cs"/>
                <w:sz w:val="26"/>
                <w:szCs w:val="26"/>
                <w:rtl/>
              </w:rPr>
              <w:t xml:space="preserve"> على المورد</w:t>
            </w:r>
            <w:r w:rsidRPr="00EE5E1F">
              <w:rPr>
                <w:rFonts w:ascii="Sakkal Majalla" w:eastAsiaTheme="minorHAnsi" w:hAnsi="Sakkal Majalla" w:cs="Sakkal Majalla"/>
                <w:sz w:val="26"/>
                <w:szCs w:val="26"/>
                <w:rtl/>
              </w:rPr>
              <w:t xml:space="preserve"> </w:t>
            </w:r>
            <w:proofErr w:type="gramStart"/>
            <w:r w:rsidRPr="00EE5E1F">
              <w:rPr>
                <w:rFonts w:ascii="Sakkal Majalla" w:eastAsiaTheme="minorHAnsi" w:hAnsi="Sakkal Majalla" w:cs="Sakkal Majalla"/>
                <w:sz w:val="26"/>
                <w:szCs w:val="26"/>
                <w:rtl/>
              </w:rPr>
              <w:t xml:space="preserve">و </w:t>
            </w:r>
            <w:r w:rsidR="00180F0D" w:rsidRPr="00EE5E1F">
              <w:rPr>
                <w:rFonts w:ascii="Sakkal Majalla" w:eastAsiaTheme="minorHAnsi" w:hAnsi="Sakkal Majalla" w:cs="Sakkal Majalla"/>
                <w:sz w:val="26"/>
                <w:szCs w:val="26"/>
                <w:rtl/>
              </w:rPr>
              <w:t>يجب</w:t>
            </w:r>
            <w:proofErr w:type="gramEnd"/>
            <w:r w:rsidR="00180F0D" w:rsidRPr="00EE5E1F">
              <w:rPr>
                <w:rFonts w:ascii="Sakkal Majalla" w:eastAsiaTheme="minorHAnsi" w:hAnsi="Sakkal Majalla" w:cs="Sakkal Majalla"/>
                <w:sz w:val="26"/>
                <w:szCs w:val="26"/>
                <w:rtl/>
              </w:rPr>
              <w:t xml:space="preserve"> على المورد معالجة أي مخاطر للأمن السيبراني قد تؤثر على المنظمة. </w:t>
            </w:r>
          </w:p>
          <w:p w14:paraId="713A2486" w14:textId="3B72534A" w:rsidR="00F207BE" w:rsidRPr="00EE5E1F" w:rsidRDefault="00F207BE" w:rsidP="00EE5E1F">
            <w:pPr>
              <w:pStyle w:val="ListParagraph"/>
              <w:autoSpaceDE w:val="0"/>
              <w:autoSpaceDN w:val="0"/>
              <w:bidi/>
              <w:adjustRightInd w:val="0"/>
              <w:spacing w:after="0" w:line="240" w:lineRule="auto"/>
              <w:ind w:left="1141"/>
              <w:jc w:val="lowKashida"/>
              <w:rPr>
                <w:rFonts w:ascii="Sakkal Majalla" w:eastAsiaTheme="minorHAnsi" w:hAnsi="Sakkal Majalla" w:cs="Sakkal Majalla"/>
                <w:sz w:val="26"/>
                <w:szCs w:val="26"/>
                <w:rtl/>
              </w:rPr>
            </w:pPr>
          </w:p>
        </w:tc>
      </w:tr>
      <w:tr w:rsidR="001708EC" w:rsidRPr="000C648B" w14:paraId="5B87FAAE" w14:textId="77777777" w:rsidTr="00844E93">
        <w:tc>
          <w:tcPr>
            <w:tcW w:w="5115" w:type="dxa"/>
          </w:tcPr>
          <w:p w14:paraId="183A99F9" w14:textId="77777777" w:rsidR="001708EC" w:rsidRPr="002B436C" w:rsidRDefault="001708EC" w:rsidP="00F859E5">
            <w:pPr>
              <w:autoSpaceDE w:val="0"/>
              <w:autoSpaceDN w:val="0"/>
              <w:adjustRightInd w:val="0"/>
              <w:spacing w:after="0" w:line="240" w:lineRule="auto"/>
              <w:ind w:left="405"/>
              <w:jc w:val="left"/>
              <w:rPr>
                <w:rFonts w:ascii="Sakkal Majalla" w:hAnsi="Sakkal Majalla" w:cs="Sakkal Majalla"/>
                <w:sz w:val="26"/>
                <w:szCs w:val="26"/>
              </w:rPr>
            </w:pPr>
          </w:p>
        </w:tc>
        <w:tc>
          <w:tcPr>
            <w:tcW w:w="5114" w:type="dxa"/>
          </w:tcPr>
          <w:p w14:paraId="1B31AB5E" w14:textId="77777777" w:rsidR="001708EC" w:rsidRPr="002B436C" w:rsidRDefault="001708EC" w:rsidP="00F859E5">
            <w:pPr>
              <w:autoSpaceDE w:val="0"/>
              <w:autoSpaceDN w:val="0"/>
              <w:bidi/>
              <w:adjustRightInd w:val="0"/>
              <w:spacing w:after="0" w:line="240" w:lineRule="auto"/>
              <w:ind w:left="421"/>
              <w:jc w:val="left"/>
              <w:rPr>
                <w:rFonts w:ascii="Sakkal Majalla" w:eastAsiaTheme="minorHAnsi" w:hAnsi="Sakkal Majalla" w:cs="Sakkal Majalla"/>
                <w:sz w:val="26"/>
                <w:szCs w:val="26"/>
              </w:rPr>
            </w:pPr>
          </w:p>
        </w:tc>
      </w:tr>
      <w:tr w:rsidR="00440D81" w:rsidRPr="000C648B" w14:paraId="4B9C44BC" w14:textId="77777777" w:rsidTr="00844E93">
        <w:tc>
          <w:tcPr>
            <w:tcW w:w="5115" w:type="dxa"/>
          </w:tcPr>
          <w:p w14:paraId="4F2E438C" w14:textId="7BF625DF" w:rsidR="00440D81" w:rsidRPr="002B436C" w:rsidRDefault="00440D81" w:rsidP="00F859E5">
            <w:pPr>
              <w:pStyle w:val="Heading1"/>
              <w:jc w:val="left"/>
            </w:pPr>
            <w:bookmarkStart w:id="97" w:name="_Toc165200755"/>
            <w:r w:rsidRPr="00440D81">
              <w:t>Health</w:t>
            </w:r>
            <w:r>
              <w:rPr>
                <w:rStyle w:val="cf01"/>
              </w:rPr>
              <w:t xml:space="preserve"> </w:t>
            </w:r>
            <w:r w:rsidRPr="00440D81">
              <w:t>and Safety:</w:t>
            </w:r>
            <w:bookmarkEnd w:id="97"/>
          </w:p>
        </w:tc>
        <w:tc>
          <w:tcPr>
            <w:tcW w:w="5114" w:type="dxa"/>
          </w:tcPr>
          <w:p w14:paraId="3CE22B19" w14:textId="47A5EAC4" w:rsidR="00440D81" w:rsidRPr="002B436C" w:rsidRDefault="00D9345D" w:rsidP="00B53D91">
            <w:pPr>
              <w:pStyle w:val="1"/>
              <w:rPr>
                <w:rtl/>
              </w:rPr>
            </w:pPr>
            <w:bookmarkStart w:id="98" w:name="_Toc165200493"/>
            <w:bookmarkStart w:id="99" w:name="_Toc165200756"/>
            <w:r>
              <w:rPr>
                <w:rFonts w:hint="cs"/>
                <w:rtl/>
              </w:rPr>
              <w:t>10</w:t>
            </w:r>
            <w:r w:rsidR="00DE1BB8">
              <w:rPr>
                <w:rFonts w:hint="cs"/>
                <w:rtl/>
              </w:rPr>
              <w:t xml:space="preserve">. </w:t>
            </w:r>
            <w:r w:rsidR="00440D81">
              <w:rPr>
                <w:rFonts w:hint="cs"/>
                <w:rtl/>
              </w:rPr>
              <w:t>الصحة والسلامة:</w:t>
            </w:r>
            <w:bookmarkEnd w:id="98"/>
            <w:bookmarkEnd w:id="99"/>
          </w:p>
        </w:tc>
      </w:tr>
      <w:tr w:rsidR="00440D81" w:rsidRPr="000C648B" w14:paraId="1A081410" w14:textId="77777777" w:rsidTr="00844E93">
        <w:tc>
          <w:tcPr>
            <w:tcW w:w="5115" w:type="dxa"/>
          </w:tcPr>
          <w:p w14:paraId="36D23C74" w14:textId="77777777" w:rsidR="00440D81" w:rsidRPr="00440D81" w:rsidRDefault="00440D81" w:rsidP="00D329A6">
            <w:pPr>
              <w:pStyle w:val="Heading1"/>
              <w:numPr>
                <w:ilvl w:val="0"/>
                <w:numId w:val="0"/>
              </w:numPr>
              <w:ind w:left="360"/>
              <w:jc w:val="lowKashida"/>
              <w:rPr>
                <w:rFonts w:eastAsiaTheme="minorEastAsia"/>
                <w:b w:val="0"/>
                <w:bCs w:val="0"/>
                <w:color w:val="auto"/>
                <w:lang w:bidi="ar-SA"/>
              </w:rPr>
            </w:pPr>
            <w:bookmarkStart w:id="100" w:name="_Toc165200494"/>
            <w:bookmarkStart w:id="101" w:name="_Toc165200757"/>
            <w:r w:rsidRPr="00440D81">
              <w:rPr>
                <w:rFonts w:eastAsiaTheme="minorEastAsia"/>
                <w:b w:val="0"/>
                <w:bCs w:val="0"/>
                <w:color w:val="auto"/>
                <w:lang w:bidi="ar-SA"/>
              </w:rPr>
              <w:t>Vendors shall provide workers with appropriate workplace health and safety information and training for all identified workplace hazards that workers are exposed to, including but not limited to mechanical, electric, fire, and physical hazards. Health and safety related information shall be clearly posted in the facility or placed in a location identifiable and accessible by workers. Training shall be provided to all workers prior to the beginning of work and regularly thereafter. Workers shall be encouraged to raise any health and safety concerns without retaliation.</w:t>
            </w:r>
            <w:bookmarkEnd w:id="100"/>
            <w:bookmarkEnd w:id="101"/>
          </w:p>
          <w:p w14:paraId="03BF19CD" w14:textId="77777777" w:rsidR="00440D81" w:rsidRPr="002B436C" w:rsidRDefault="00440D81" w:rsidP="00D329A6">
            <w:pPr>
              <w:pStyle w:val="Heading1"/>
              <w:numPr>
                <w:ilvl w:val="0"/>
                <w:numId w:val="0"/>
              </w:numPr>
              <w:ind w:left="360"/>
              <w:jc w:val="lowKashida"/>
            </w:pPr>
          </w:p>
        </w:tc>
        <w:tc>
          <w:tcPr>
            <w:tcW w:w="5114" w:type="dxa"/>
          </w:tcPr>
          <w:p w14:paraId="554D8585" w14:textId="56A27E8A" w:rsidR="00440D81" w:rsidRPr="00C813D0" w:rsidRDefault="00440D81" w:rsidP="00B53D91">
            <w:pPr>
              <w:pStyle w:val="1"/>
              <w:rPr>
                <w:b w:val="0"/>
                <w:bCs w:val="0"/>
                <w:rtl/>
                <w:lang w:val="en"/>
              </w:rPr>
            </w:pPr>
            <w:bookmarkStart w:id="102" w:name="_Toc165200495"/>
            <w:bookmarkStart w:id="103" w:name="_Toc165200758"/>
            <w:r w:rsidRPr="00C813D0">
              <w:rPr>
                <w:rFonts w:hint="cs"/>
                <w:b w:val="0"/>
                <w:bCs w:val="0"/>
                <w:rtl/>
              </w:rPr>
              <w:t>يلتزم المورد ب</w:t>
            </w:r>
            <w:r w:rsidRPr="00C813D0">
              <w:rPr>
                <w:b w:val="0"/>
                <w:bCs w:val="0"/>
                <w:rtl/>
              </w:rPr>
              <w:t>تزويد العمال ب</w:t>
            </w:r>
            <w:r w:rsidRPr="00C813D0">
              <w:rPr>
                <w:rFonts w:hint="cs"/>
                <w:b w:val="0"/>
                <w:bCs w:val="0"/>
                <w:rtl/>
              </w:rPr>
              <w:t xml:space="preserve">كافة </w:t>
            </w:r>
            <w:r w:rsidRPr="00C813D0">
              <w:rPr>
                <w:b w:val="0"/>
                <w:bCs w:val="0"/>
                <w:rtl/>
              </w:rPr>
              <w:t xml:space="preserve">معلومات الصحة والسلامة المناسبة في مكان العمل والتدريب على </w:t>
            </w:r>
            <w:r w:rsidRPr="00C813D0">
              <w:rPr>
                <w:rFonts w:hint="cs"/>
                <w:b w:val="0"/>
                <w:bCs w:val="0"/>
                <w:rtl/>
              </w:rPr>
              <w:t>كافة</w:t>
            </w:r>
            <w:r w:rsidRPr="00C813D0">
              <w:rPr>
                <w:b w:val="0"/>
                <w:bCs w:val="0"/>
                <w:rtl/>
              </w:rPr>
              <w:t xml:space="preserve"> </w:t>
            </w:r>
            <w:r w:rsidRPr="00C813D0">
              <w:rPr>
                <w:rFonts w:hint="cs"/>
                <w:b w:val="0"/>
                <w:bCs w:val="0"/>
                <w:rtl/>
              </w:rPr>
              <w:t>ال</w:t>
            </w:r>
            <w:r w:rsidRPr="00C813D0">
              <w:rPr>
                <w:b w:val="0"/>
                <w:bCs w:val="0"/>
                <w:rtl/>
              </w:rPr>
              <w:t xml:space="preserve">مخاطر </w:t>
            </w:r>
            <w:r w:rsidRPr="00C813D0">
              <w:rPr>
                <w:rFonts w:hint="cs"/>
                <w:b w:val="0"/>
                <w:bCs w:val="0"/>
                <w:rtl/>
              </w:rPr>
              <w:t>الوراد وقوعها في مقرات العمل والتي</w:t>
            </w:r>
            <w:r w:rsidRPr="00C813D0">
              <w:rPr>
                <w:b w:val="0"/>
                <w:bCs w:val="0"/>
                <w:rtl/>
              </w:rPr>
              <w:t xml:space="preserve"> يتعرض لها العمال، بما في ذلك على سبيل المثال لا الحصر المخاطر الميكانيكية والكهربائية والحر</w:t>
            </w:r>
            <w:r w:rsidRPr="00C813D0">
              <w:rPr>
                <w:rFonts w:hint="cs"/>
                <w:b w:val="0"/>
                <w:bCs w:val="0"/>
                <w:rtl/>
              </w:rPr>
              <w:t>ائ</w:t>
            </w:r>
            <w:r w:rsidRPr="00C813D0">
              <w:rPr>
                <w:b w:val="0"/>
                <w:bCs w:val="0"/>
                <w:rtl/>
              </w:rPr>
              <w:t xml:space="preserve">ق </w:t>
            </w:r>
            <w:r w:rsidRPr="00C813D0">
              <w:rPr>
                <w:rFonts w:hint="cs"/>
                <w:b w:val="0"/>
                <w:bCs w:val="0"/>
                <w:rtl/>
              </w:rPr>
              <w:t>والمخاطر الجسدية</w:t>
            </w:r>
            <w:r w:rsidRPr="00C813D0">
              <w:rPr>
                <w:b w:val="0"/>
                <w:bCs w:val="0"/>
                <w:rtl/>
              </w:rPr>
              <w:t>. يجب نشر المعلومات المتعلقة بالصحة والسلامة بوضوح في المنشأة أو وضعها في مكان يمكن للعمال الوصول إليه</w:t>
            </w:r>
            <w:r w:rsidRPr="00C813D0">
              <w:rPr>
                <w:rFonts w:hint="cs"/>
                <w:b w:val="0"/>
                <w:bCs w:val="0"/>
                <w:rtl/>
              </w:rPr>
              <w:t xml:space="preserve">، كما </w:t>
            </w:r>
            <w:r w:rsidRPr="00C813D0">
              <w:rPr>
                <w:b w:val="0"/>
                <w:bCs w:val="0"/>
                <w:rtl/>
              </w:rPr>
              <w:t xml:space="preserve">يجب </w:t>
            </w:r>
            <w:r w:rsidRPr="00C813D0">
              <w:rPr>
                <w:rFonts w:hint="cs"/>
                <w:b w:val="0"/>
                <w:bCs w:val="0"/>
                <w:rtl/>
              </w:rPr>
              <w:t>تقديم</w:t>
            </w:r>
            <w:r w:rsidRPr="00C813D0">
              <w:rPr>
                <w:b w:val="0"/>
                <w:bCs w:val="0"/>
                <w:rtl/>
              </w:rPr>
              <w:t xml:space="preserve"> التدريب</w:t>
            </w:r>
            <w:r w:rsidRPr="00C813D0">
              <w:rPr>
                <w:rFonts w:hint="cs"/>
                <w:b w:val="0"/>
                <w:bCs w:val="0"/>
                <w:rtl/>
              </w:rPr>
              <w:t xml:space="preserve">ات </w:t>
            </w:r>
            <w:proofErr w:type="gramStart"/>
            <w:r w:rsidRPr="00C813D0">
              <w:rPr>
                <w:rFonts w:hint="cs"/>
                <w:b w:val="0"/>
                <w:bCs w:val="0"/>
                <w:rtl/>
              </w:rPr>
              <w:t xml:space="preserve">اللّازمة </w:t>
            </w:r>
            <w:r w:rsidRPr="00C813D0">
              <w:rPr>
                <w:b w:val="0"/>
                <w:bCs w:val="0"/>
                <w:rtl/>
              </w:rPr>
              <w:t xml:space="preserve"> لجميع</w:t>
            </w:r>
            <w:proofErr w:type="gramEnd"/>
            <w:r w:rsidRPr="00C813D0">
              <w:rPr>
                <w:b w:val="0"/>
                <w:bCs w:val="0"/>
                <w:rtl/>
              </w:rPr>
              <w:t xml:space="preserve"> العمال قبل بدء العمل و</w:t>
            </w:r>
            <w:r w:rsidRPr="00C813D0">
              <w:rPr>
                <w:rFonts w:hint="cs"/>
                <w:b w:val="0"/>
                <w:bCs w:val="0"/>
                <w:rtl/>
              </w:rPr>
              <w:t>بشكل من</w:t>
            </w:r>
            <w:r w:rsidRPr="00C813D0">
              <w:rPr>
                <w:b w:val="0"/>
                <w:bCs w:val="0"/>
                <w:rtl/>
              </w:rPr>
              <w:t xml:space="preserve">تظم. </w:t>
            </w:r>
            <w:r w:rsidRPr="00C813D0">
              <w:rPr>
                <w:rFonts w:hint="cs"/>
                <w:b w:val="0"/>
                <w:bCs w:val="0"/>
                <w:rtl/>
              </w:rPr>
              <w:t>بالإضافة</w:t>
            </w:r>
            <w:r w:rsidRPr="00C813D0">
              <w:rPr>
                <w:b w:val="0"/>
                <w:bCs w:val="0"/>
                <w:rtl/>
              </w:rPr>
              <w:t xml:space="preserve"> </w:t>
            </w:r>
            <w:r w:rsidRPr="00C813D0">
              <w:rPr>
                <w:rFonts w:hint="cs"/>
                <w:b w:val="0"/>
                <w:bCs w:val="0"/>
                <w:rtl/>
              </w:rPr>
              <w:t xml:space="preserve">إلى حث </w:t>
            </w:r>
            <w:r w:rsidRPr="00C813D0">
              <w:rPr>
                <w:b w:val="0"/>
                <w:bCs w:val="0"/>
                <w:rtl/>
              </w:rPr>
              <w:t xml:space="preserve">العمال على إثارة أي مخاوف تتعلق بالصحة والسلامة دون </w:t>
            </w:r>
            <w:r w:rsidR="000153FE" w:rsidRPr="00C813D0">
              <w:rPr>
                <w:rFonts w:hint="cs"/>
                <w:b w:val="0"/>
                <w:bCs w:val="0"/>
                <w:rtl/>
              </w:rPr>
              <w:t>عواقب</w:t>
            </w:r>
            <w:r w:rsidRPr="00C813D0">
              <w:rPr>
                <w:b w:val="0"/>
                <w:bCs w:val="0"/>
                <w:rtl/>
              </w:rPr>
              <w:t>.</w:t>
            </w:r>
            <w:bookmarkEnd w:id="102"/>
            <w:bookmarkEnd w:id="103"/>
          </w:p>
        </w:tc>
      </w:tr>
      <w:tr w:rsidR="001708EC" w:rsidRPr="000C648B" w14:paraId="24494798" w14:textId="77777777" w:rsidTr="00844E93">
        <w:tc>
          <w:tcPr>
            <w:tcW w:w="5115" w:type="dxa"/>
          </w:tcPr>
          <w:p w14:paraId="0AA8D4A2" w14:textId="5F4C6302" w:rsidR="00A2175D" w:rsidRPr="002B436C" w:rsidRDefault="00E342DE" w:rsidP="00F859E5">
            <w:pPr>
              <w:pStyle w:val="Heading1"/>
              <w:jc w:val="left"/>
            </w:pPr>
            <w:bookmarkStart w:id="104" w:name="_Toc165200759"/>
            <w:r w:rsidRPr="002B436C">
              <w:t>Publicity:</w:t>
            </w:r>
            <w:bookmarkEnd w:id="104"/>
          </w:p>
        </w:tc>
        <w:tc>
          <w:tcPr>
            <w:tcW w:w="5114" w:type="dxa"/>
          </w:tcPr>
          <w:p w14:paraId="09F20227" w14:textId="4F73EB42" w:rsidR="001708EC" w:rsidRPr="002B436C" w:rsidRDefault="00DE1BB8" w:rsidP="00B53D91">
            <w:pPr>
              <w:pStyle w:val="1"/>
              <w:rPr>
                <w:rtl/>
              </w:rPr>
            </w:pPr>
            <w:bookmarkStart w:id="105" w:name="_Toc165200497"/>
            <w:bookmarkStart w:id="106" w:name="_Toc165200760"/>
            <w:r>
              <w:rPr>
                <w:rFonts w:hint="cs"/>
                <w:rtl/>
              </w:rPr>
              <w:t xml:space="preserve">11. </w:t>
            </w:r>
            <w:r w:rsidR="00E342DE" w:rsidRPr="002B436C">
              <w:rPr>
                <w:rtl/>
              </w:rPr>
              <w:t>الدعاية</w:t>
            </w:r>
            <w:r w:rsidR="00B5207E" w:rsidRPr="002B436C">
              <w:rPr>
                <w:rtl/>
              </w:rPr>
              <w:t>:</w:t>
            </w:r>
            <w:bookmarkEnd w:id="105"/>
            <w:bookmarkEnd w:id="106"/>
          </w:p>
        </w:tc>
      </w:tr>
      <w:tr w:rsidR="001708EC" w:rsidRPr="000C648B" w14:paraId="59DF6653" w14:textId="77777777" w:rsidTr="00844E93">
        <w:tc>
          <w:tcPr>
            <w:tcW w:w="5115" w:type="dxa"/>
          </w:tcPr>
          <w:p w14:paraId="42C3A518" w14:textId="47A119E7" w:rsidR="001708EC" w:rsidRPr="002B436C" w:rsidRDefault="00A90E00" w:rsidP="00933807">
            <w:pPr>
              <w:autoSpaceDE w:val="0"/>
              <w:autoSpaceDN w:val="0"/>
              <w:adjustRightInd w:val="0"/>
              <w:spacing w:after="0" w:line="240" w:lineRule="auto"/>
              <w:ind w:left="405"/>
              <w:jc w:val="lowKashida"/>
              <w:rPr>
                <w:rFonts w:ascii="Sakkal Majalla" w:hAnsi="Sakkal Majalla" w:cs="Sakkal Majalla"/>
                <w:sz w:val="26"/>
                <w:szCs w:val="26"/>
              </w:rPr>
            </w:pPr>
            <w:r>
              <w:rPr>
                <w:rFonts w:ascii="Sakkal Majalla" w:hAnsi="Sakkal Majalla" w:cs="Sakkal Majalla"/>
                <w:sz w:val="26"/>
                <w:szCs w:val="26"/>
              </w:rPr>
              <w:t>Vendor</w:t>
            </w:r>
            <w:r w:rsidR="00E342DE" w:rsidRPr="002B436C">
              <w:rPr>
                <w:rFonts w:ascii="Sakkal Majalla" w:hAnsi="Sakkal Majalla" w:cs="Sakkal Majalla"/>
                <w:sz w:val="26"/>
                <w:szCs w:val="26"/>
              </w:rPr>
              <w:t xml:space="preserve"> shall not initiate any public communications, press releases, or other forms of publicity that relates to </w:t>
            </w:r>
            <w:r w:rsidR="009F1E4A">
              <w:rPr>
                <w:rFonts w:ascii="Sakkal Majalla" w:hAnsi="Sakkal Majalla" w:cs="Sakkal Majalla"/>
                <w:sz w:val="26"/>
                <w:szCs w:val="26"/>
              </w:rPr>
              <w:t>SBF</w:t>
            </w:r>
            <w:r w:rsidR="00E342DE" w:rsidRPr="002B436C">
              <w:rPr>
                <w:rFonts w:ascii="Sakkal Majalla" w:hAnsi="Sakkal Majalla" w:cs="Sakkal Majalla"/>
                <w:sz w:val="26"/>
                <w:szCs w:val="26"/>
              </w:rPr>
              <w:t xml:space="preserve"> or to the </w:t>
            </w:r>
            <w:r>
              <w:rPr>
                <w:rFonts w:ascii="Sakkal Majalla" w:hAnsi="Sakkal Majalla" w:cs="Sakkal Majalla"/>
                <w:sz w:val="26"/>
                <w:szCs w:val="26"/>
              </w:rPr>
              <w:t>Vendor</w:t>
            </w:r>
            <w:r w:rsidR="00E342DE" w:rsidRPr="002B436C">
              <w:rPr>
                <w:rFonts w:ascii="Sakkal Majalla" w:hAnsi="Sakkal Majalla" w:cs="Sakkal Majalla"/>
                <w:sz w:val="26"/>
                <w:szCs w:val="26"/>
              </w:rPr>
              <w:t xml:space="preserve">’s relationship with </w:t>
            </w:r>
            <w:r w:rsidR="009F1E4A">
              <w:rPr>
                <w:rFonts w:ascii="Sakkal Majalla" w:hAnsi="Sakkal Majalla" w:cs="Sakkal Majalla"/>
                <w:sz w:val="26"/>
                <w:szCs w:val="26"/>
              </w:rPr>
              <w:t>SBF</w:t>
            </w:r>
            <w:r w:rsidR="00E342DE" w:rsidRPr="002B436C">
              <w:rPr>
                <w:rFonts w:ascii="Sakkal Majalla" w:hAnsi="Sakkal Majalla" w:cs="Sakkal Majalla"/>
                <w:sz w:val="26"/>
                <w:szCs w:val="26"/>
              </w:rPr>
              <w:t xml:space="preserve"> without the advance, written approval </w:t>
            </w:r>
            <w:r w:rsidR="00EE5E1F">
              <w:rPr>
                <w:rFonts w:ascii="Sakkal Majalla" w:hAnsi="Sakkal Majalla" w:cs="Sakkal Majalla"/>
                <w:sz w:val="26"/>
                <w:szCs w:val="26"/>
              </w:rPr>
              <w:t>from SBF.</w:t>
            </w:r>
          </w:p>
        </w:tc>
        <w:tc>
          <w:tcPr>
            <w:tcW w:w="5114" w:type="dxa"/>
          </w:tcPr>
          <w:p w14:paraId="66A16CFF" w14:textId="7042F08F" w:rsidR="001708EC" w:rsidRPr="002B436C" w:rsidRDefault="00E342DE" w:rsidP="00933807">
            <w:pPr>
              <w:autoSpaceDE w:val="0"/>
              <w:autoSpaceDN w:val="0"/>
              <w:bidi/>
              <w:adjustRightInd w:val="0"/>
              <w:spacing w:after="0" w:line="276" w:lineRule="auto"/>
              <w:ind w:left="331"/>
              <w:jc w:val="lowKashida"/>
              <w:rPr>
                <w:rFonts w:ascii="Sakkal Majalla" w:eastAsiaTheme="minorHAnsi" w:hAnsi="Sakkal Majalla" w:cs="Sakkal Majalla"/>
                <w:sz w:val="26"/>
                <w:szCs w:val="26"/>
                <w:rtl/>
              </w:rPr>
            </w:pPr>
            <w:r w:rsidRPr="002B436C">
              <w:rPr>
                <w:rFonts w:ascii="Sakkal Majalla" w:eastAsiaTheme="minorHAnsi" w:hAnsi="Sakkal Majalla" w:cs="Sakkal Majalla"/>
                <w:sz w:val="26"/>
                <w:szCs w:val="26"/>
                <w:rtl/>
              </w:rPr>
              <w:t>لا يجوز للمورد العمل على المواد الإعلانية أو البيانات الصحفية</w:t>
            </w:r>
            <w:r w:rsidR="00F84AD2" w:rsidRPr="002B436C">
              <w:rPr>
                <w:rFonts w:ascii="Sakkal Majalla" w:eastAsiaTheme="minorHAnsi" w:hAnsi="Sakkal Majalla" w:cs="Sakkal Majalla"/>
                <w:sz w:val="26"/>
                <w:szCs w:val="26"/>
                <w:rtl/>
              </w:rPr>
              <w:t>،</w:t>
            </w:r>
            <w:r w:rsidRPr="002B436C">
              <w:rPr>
                <w:rFonts w:ascii="Sakkal Majalla" w:eastAsiaTheme="minorHAnsi" w:hAnsi="Sakkal Majalla" w:cs="Sakkal Majalla"/>
                <w:sz w:val="26"/>
                <w:szCs w:val="26"/>
                <w:rtl/>
              </w:rPr>
              <w:t xml:space="preserve"> أو</w:t>
            </w:r>
            <w:r w:rsidR="00C13F0E"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 xml:space="preserve">أي شكل آخر من الدعاية المتعلقة </w:t>
            </w:r>
            <w:r w:rsidR="004D5879">
              <w:rPr>
                <w:rFonts w:ascii="Sakkal Majalla" w:eastAsiaTheme="minorHAnsi" w:hAnsi="Sakkal Majalla" w:cs="Sakkal Majalla" w:hint="cs"/>
                <w:sz w:val="26"/>
                <w:szCs w:val="26"/>
                <w:rtl/>
              </w:rPr>
              <w:t>بالمؤسسة</w:t>
            </w:r>
            <w:r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 xml:space="preserve">أو بعلاقة المورد مع </w:t>
            </w:r>
            <w:r w:rsidR="004D5879">
              <w:rPr>
                <w:rFonts w:ascii="Sakkal Majalla" w:eastAsiaTheme="minorHAnsi" w:hAnsi="Sakkal Majalla" w:cs="Sakkal Majalla" w:hint="cs"/>
                <w:sz w:val="26"/>
                <w:szCs w:val="26"/>
                <w:rtl/>
              </w:rPr>
              <w:t>مؤسسة المسار الرياضي</w:t>
            </w:r>
            <w:r w:rsidR="00C13F0E"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دون الحصول على موافقة خطية مسبقة</w:t>
            </w:r>
            <w:r w:rsidR="00DA73FE">
              <w:rPr>
                <w:rFonts w:ascii="Sakkal Majalla" w:eastAsiaTheme="minorHAnsi" w:hAnsi="Sakkal Majalla" w:cs="Sakkal Majalla" w:hint="cs"/>
                <w:sz w:val="26"/>
                <w:szCs w:val="26"/>
                <w:rtl/>
              </w:rPr>
              <w:t xml:space="preserve"> من المؤسسة.</w:t>
            </w:r>
          </w:p>
        </w:tc>
      </w:tr>
      <w:tr w:rsidR="001708EC" w:rsidRPr="000C648B" w14:paraId="3DAF1FF0" w14:textId="77777777" w:rsidTr="00844E93">
        <w:tc>
          <w:tcPr>
            <w:tcW w:w="5115" w:type="dxa"/>
          </w:tcPr>
          <w:p w14:paraId="6A65695F" w14:textId="77777777" w:rsidR="001708EC" w:rsidRPr="002B436C" w:rsidRDefault="001708EC" w:rsidP="00F859E5">
            <w:pPr>
              <w:autoSpaceDE w:val="0"/>
              <w:autoSpaceDN w:val="0"/>
              <w:adjustRightInd w:val="0"/>
              <w:spacing w:after="0" w:line="240" w:lineRule="auto"/>
              <w:ind w:left="405"/>
              <w:jc w:val="left"/>
              <w:rPr>
                <w:rFonts w:ascii="Sakkal Majalla" w:hAnsi="Sakkal Majalla" w:cs="Sakkal Majalla"/>
                <w:sz w:val="26"/>
                <w:szCs w:val="26"/>
              </w:rPr>
            </w:pPr>
          </w:p>
        </w:tc>
        <w:tc>
          <w:tcPr>
            <w:tcW w:w="5114" w:type="dxa"/>
          </w:tcPr>
          <w:p w14:paraId="4F885EF1" w14:textId="77777777" w:rsidR="001708EC" w:rsidRPr="002B436C" w:rsidRDefault="001708EC" w:rsidP="00F859E5">
            <w:pPr>
              <w:autoSpaceDE w:val="0"/>
              <w:autoSpaceDN w:val="0"/>
              <w:bidi/>
              <w:adjustRightInd w:val="0"/>
              <w:spacing w:after="0" w:line="240" w:lineRule="auto"/>
              <w:ind w:left="421"/>
              <w:jc w:val="left"/>
              <w:rPr>
                <w:rFonts w:ascii="Sakkal Majalla" w:eastAsiaTheme="minorHAnsi" w:hAnsi="Sakkal Majalla" w:cs="Sakkal Majalla"/>
                <w:sz w:val="26"/>
                <w:szCs w:val="26"/>
                <w:rtl/>
              </w:rPr>
            </w:pPr>
          </w:p>
        </w:tc>
      </w:tr>
      <w:tr w:rsidR="001708EC" w:rsidRPr="000C648B" w14:paraId="110EF5B4" w14:textId="77777777" w:rsidTr="00844E93">
        <w:tc>
          <w:tcPr>
            <w:tcW w:w="5115" w:type="dxa"/>
          </w:tcPr>
          <w:p w14:paraId="331D9573" w14:textId="039F9C74" w:rsidR="001708EC" w:rsidRPr="002B436C" w:rsidRDefault="00325154" w:rsidP="00F859E5">
            <w:pPr>
              <w:pStyle w:val="Heading1"/>
              <w:jc w:val="left"/>
            </w:pPr>
            <w:bookmarkStart w:id="107" w:name="_Toc165200761"/>
            <w:r w:rsidRPr="002B436C">
              <w:t>Conflict of Interests and Communications:</w:t>
            </w:r>
            <w:bookmarkEnd w:id="107"/>
          </w:p>
        </w:tc>
        <w:tc>
          <w:tcPr>
            <w:tcW w:w="5114" w:type="dxa"/>
          </w:tcPr>
          <w:p w14:paraId="10FB3AE4" w14:textId="1D1DB04A" w:rsidR="001708EC" w:rsidRPr="002B436C" w:rsidRDefault="00DE1BB8" w:rsidP="00B53D91">
            <w:pPr>
              <w:pStyle w:val="1"/>
              <w:rPr>
                <w:rtl/>
              </w:rPr>
            </w:pPr>
            <w:bookmarkStart w:id="108" w:name="_Toc165200499"/>
            <w:bookmarkStart w:id="109" w:name="_Toc165200762"/>
            <w:r>
              <w:rPr>
                <w:rFonts w:hint="cs"/>
                <w:rtl/>
              </w:rPr>
              <w:t xml:space="preserve">12. </w:t>
            </w:r>
            <w:r w:rsidR="00E342DE" w:rsidRPr="002B436C">
              <w:rPr>
                <w:rtl/>
              </w:rPr>
              <w:t>تعارض المصالح والتواصل</w:t>
            </w:r>
            <w:r w:rsidR="00E342DE" w:rsidRPr="002B436C">
              <w:t>:</w:t>
            </w:r>
            <w:bookmarkEnd w:id="108"/>
            <w:bookmarkEnd w:id="109"/>
          </w:p>
        </w:tc>
      </w:tr>
      <w:tr w:rsidR="001708EC" w:rsidRPr="000C648B" w14:paraId="7CF56BB8" w14:textId="77777777" w:rsidTr="00844E93">
        <w:tc>
          <w:tcPr>
            <w:tcW w:w="5115" w:type="dxa"/>
          </w:tcPr>
          <w:p w14:paraId="05F4A8B3" w14:textId="183084E3" w:rsidR="001708EC" w:rsidRPr="002B436C" w:rsidRDefault="00A90E00" w:rsidP="00933807">
            <w:pPr>
              <w:autoSpaceDE w:val="0"/>
              <w:autoSpaceDN w:val="0"/>
              <w:adjustRightInd w:val="0"/>
              <w:spacing w:after="0" w:line="240" w:lineRule="auto"/>
              <w:ind w:left="405"/>
              <w:jc w:val="lowKashida"/>
              <w:rPr>
                <w:rFonts w:ascii="Sakkal Majalla" w:hAnsi="Sakkal Majalla" w:cs="Sakkal Majalla"/>
                <w:sz w:val="26"/>
                <w:szCs w:val="26"/>
              </w:rPr>
            </w:pPr>
            <w:proofErr w:type="gramStart"/>
            <w:r>
              <w:rPr>
                <w:rFonts w:ascii="Sakkal Majalla" w:hAnsi="Sakkal Majalla" w:cs="Sakkal Majalla"/>
                <w:sz w:val="26"/>
                <w:szCs w:val="26"/>
              </w:rPr>
              <w:t>Vendor</w:t>
            </w:r>
            <w:proofErr w:type="gramEnd"/>
            <w:r w:rsidR="00325154" w:rsidRPr="002B436C">
              <w:rPr>
                <w:rFonts w:ascii="Sakkal Majalla" w:hAnsi="Sakkal Majalla" w:cs="Sakkal Majalla"/>
                <w:sz w:val="26"/>
                <w:szCs w:val="26"/>
              </w:rPr>
              <w:t xml:space="preserve"> shall communicate fairly, honestly, and transparently with </w:t>
            </w:r>
            <w:r w:rsidR="009F1E4A">
              <w:rPr>
                <w:rFonts w:ascii="Sakkal Majalla" w:hAnsi="Sakkal Majalla" w:cs="Sakkal Majalla"/>
                <w:sz w:val="26"/>
                <w:szCs w:val="26"/>
              </w:rPr>
              <w:t>SBF</w:t>
            </w:r>
            <w:r w:rsidR="00325154" w:rsidRPr="002B436C">
              <w:rPr>
                <w:rFonts w:ascii="Sakkal Majalla" w:hAnsi="Sakkal Majalla" w:cs="Sakkal Majalla"/>
                <w:sz w:val="26"/>
                <w:szCs w:val="26"/>
              </w:rPr>
              <w:t xml:space="preserve">. </w:t>
            </w:r>
            <w:r>
              <w:rPr>
                <w:rFonts w:ascii="Sakkal Majalla" w:hAnsi="Sakkal Majalla" w:cs="Sakkal Majalla"/>
                <w:sz w:val="26"/>
                <w:szCs w:val="26"/>
              </w:rPr>
              <w:t>Vendor</w:t>
            </w:r>
            <w:r w:rsidR="00325154" w:rsidRPr="002B436C">
              <w:rPr>
                <w:rFonts w:ascii="Sakkal Majalla" w:hAnsi="Sakkal Majalla" w:cs="Sakkal Majalla"/>
                <w:sz w:val="26"/>
                <w:szCs w:val="26"/>
              </w:rPr>
              <w:t xml:space="preserve"> shall promptly and proactively disclose to </w:t>
            </w:r>
            <w:r w:rsidR="009F1E4A">
              <w:rPr>
                <w:rFonts w:ascii="Sakkal Majalla" w:hAnsi="Sakkal Majalla" w:cs="Sakkal Majalla"/>
                <w:sz w:val="26"/>
                <w:szCs w:val="26"/>
              </w:rPr>
              <w:t>SBF</w:t>
            </w:r>
            <w:r w:rsidR="00325154" w:rsidRPr="002B436C">
              <w:rPr>
                <w:rFonts w:ascii="Sakkal Majalla" w:hAnsi="Sakkal Majalla" w:cs="Sakkal Majalla"/>
                <w:sz w:val="26"/>
                <w:szCs w:val="26"/>
              </w:rPr>
              <w:t xml:space="preserve"> any interests or circumstances that either conflict or might cause the appearance of a conflict with the best interests of </w:t>
            </w:r>
            <w:r w:rsidR="009F1E4A">
              <w:rPr>
                <w:rFonts w:ascii="Sakkal Majalla" w:hAnsi="Sakkal Majalla" w:cs="Sakkal Majalla"/>
                <w:sz w:val="26"/>
                <w:szCs w:val="26"/>
              </w:rPr>
              <w:t>SBF</w:t>
            </w:r>
            <w:r w:rsidR="00325154" w:rsidRPr="002B436C">
              <w:rPr>
                <w:rFonts w:ascii="Sakkal Majalla" w:hAnsi="Sakkal Majalla" w:cs="Sakkal Majalla"/>
                <w:sz w:val="26"/>
                <w:szCs w:val="26"/>
              </w:rPr>
              <w:t xml:space="preserve">, including, for example, any personal, financial, or family relationships the </w:t>
            </w:r>
            <w:r>
              <w:rPr>
                <w:rFonts w:ascii="Sakkal Majalla" w:hAnsi="Sakkal Majalla" w:cs="Sakkal Majalla"/>
                <w:sz w:val="26"/>
                <w:szCs w:val="26"/>
              </w:rPr>
              <w:t>Vendor</w:t>
            </w:r>
            <w:r w:rsidR="00325154" w:rsidRPr="002B436C">
              <w:rPr>
                <w:rFonts w:ascii="Sakkal Majalla" w:hAnsi="Sakkal Majalla" w:cs="Sakkal Majalla"/>
                <w:sz w:val="26"/>
                <w:szCs w:val="26"/>
              </w:rPr>
              <w:t xml:space="preserve"> or its employees may have with any employee at </w:t>
            </w:r>
            <w:r w:rsidR="009F1E4A">
              <w:rPr>
                <w:rFonts w:ascii="Sakkal Majalla" w:hAnsi="Sakkal Majalla" w:cs="Sakkal Majalla"/>
                <w:sz w:val="26"/>
                <w:szCs w:val="26"/>
              </w:rPr>
              <w:t>SBF</w:t>
            </w:r>
            <w:r w:rsidR="00325154" w:rsidRPr="002B436C">
              <w:rPr>
                <w:rFonts w:ascii="Sakkal Majalla" w:hAnsi="Sakkal Majalla" w:cs="Sakkal Majalla"/>
                <w:sz w:val="26"/>
                <w:szCs w:val="26"/>
              </w:rPr>
              <w:t xml:space="preserve">. </w:t>
            </w:r>
            <w:r>
              <w:rPr>
                <w:rFonts w:ascii="Sakkal Majalla" w:hAnsi="Sakkal Majalla" w:cs="Sakkal Majalla"/>
                <w:sz w:val="26"/>
                <w:szCs w:val="26"/>
              </w:rPr>
              <w:t>Vendor</w:t>
            </w:r>
            <w:r w:rsidR="00325154" w:rsidRPr="002B436C">
              <w:rPr>
                <w:rFonts w:ascii="Sakkal Majalla" w:hAnsi="Sakkal Majalla" w:cs="Sakkal Majalla"/>
                <w:sz w:val="26"/>
                <w:szCs w:val="26"/>
              </w:rPr>
              <w:t xml:space="preserve"> will cooperate with </w:t>
            </w:r>
            <w:r w:rsidR="009F1E4A">
              <w:rPr>
                <w:rFonts w:ascii="Sakkal Majalla" w:hAnsi="Sakkal Majalla" w:cs="Sakkal Majalla"/>
                <w:sz w:val="26"/>
                <w:szCs w:val="26"/>
              </w:rPr>
              <w:t>SBF</w:t>
            </w:r>
            <w:r w:rsidR="00325154" w:rsidRPr="002B436C">
              <w:rPr>
                <w:rFonts w:ascii="Sakkal Majalla" w:hAnsi="Sakkal Majalla" w:cs="Sakkal Majalla"/>
                <w:sz w:val="26"/>
                <w:szCs w:val="26"/>
              </w:rPr>
              <w:t xml:space="preserve"> in the management of any conflict of interests.</w:t>
            </w:r>
          </w:p>
        </w:tc>
        <w:tc>
          <w:tcPr>
            <w:tcW w:w="5114" w:type="dxa"/>
          </w:tcPr>
          <w:p w14:paraId="15F8983F" w14:textId="6E542C4E" w:rsidR="001708EC" w:rsidRPr="002B436C" w:rsidRDefault="00E342DE" w:rsidP="00933807">
            <w:pPr>
              <w:autoSpaceDE w:val="0"/>
              <w:autoSpaceDN w:val="0"/>
              <w:bidi/>
              <w:adjustRightInd w:val="0"/>
              <w:spacing w:after="0" w:line="276" w:lineRule="auto"/>
              <w:ind w:left="331"/>
              <w:jc w:val="lowKashida"/>
              <w:rPr>
                <w:rFonts w:ascii="Sakkal Majalla" w:eastAsiaTheme="minorHAnsi" w:hAnsi="Sakkal Majalla" w:cs="Sakkal Majalla"/>
                <w:sz w:val="26"/>
                <w:szCs w:val="26"/>
                <w:rtl/>
              </w:rPr>
            </w:pPr>
            <w:r w:rsidRPr="002B436C">
              <w:rPr>
                <w:rFonts w:ascii="Sakkal Majalla" w:eastAsiaTheme="minorHAnsi" w:hAnsi="Sakkal Majalla" w:cs="Sakkal Majalla"/>
                <w:sz w:val="26"/>
                <w:szCs w:val="26"/>
                <w:rtl/>
              </w:rPr>
              <w:t>يجب على المورد التواصل بشكل عادل وشفاف مع</w:t>
            </w:r>
            <w:r w:rsidRPr="002B436C">
              <w:rPr>
                <w:rFonts w:ascii="Sakkal Majalla" w:eastAsiaTheme="minorHAnsi" w:hAnsi="Sakkal Majalla" w:cs="Sakkal Majalla"/>
                <w:sz w:val="26"/>
                <w:szCs w:val="26"/>
              </w:rPr>
              <w:t xml:space="preserve"> </w:t>
            </w:r>
            <w:r w:rsidR="00E7374A">
              <w:rPr>
                <w:rFonts w:ascii="Sakkal Majalla" w:eastAsiaTheme="minorHAnsi" w:hAnsi="Sakkal Majalla" w:cs="Sakkal Majalla" w:hint="cs"/>
                <w:sz w:val="26"/>
                <w:szCs w:val="26"/>
                <w:rtl/>
              </w:rPr>
              <w:t>المؤسسة</w:t>
            </w:r>
            <w:r w:rsidR="00F84AD2" w:rsidRPr="002B436C">
              <w:rPr>
                <w:rFonts w:ascii="Sakkal Majalla" w:eastAsiaTheme="minorHAnsi" w:hAnsi="Sakkal Majalla" w:cs="Sakkal Majalla"/>
                <w:sz w:val="26"/>
                <w:szCs w:val="26"/>
                <w:rtl/>
              </w:rPr>
              <w:t>.</w:t>
            </w:r>
            <w:r w:rsidR="00325154" w:rsidRPr="002B436C">
              <w:rPr>
                <w:rFonts w:ascii="Sakkal Majalla" w:eastAsiaTheme="minorHAnsi" w:hAnsi="Sakkal Majalla" w:cs="Sakkal Majalla"/>
                <w:sz w:val="26"/>
                <w:szCs w:val="26"/>
                <w:rtl/>
              </w:rPr>
              <w:t xml:space="preserve"> </w:t>
            </w:r>
            <w:r w:rsidRPr="002B436C">
              <w:rPr>
                <w:rFonts w:ascii="Sakkal Majalla" w:eastAsiaTheme="minorHAnsi" w:hAnsi="Sakkal Majalla" w:cs="Sakkal Majalla"/>
                <w:sz w:val="26"/>
                <w:szCs w:val="26"/>
                <w:rtl/>
              </w:rPr>
              <w:t>كما يجب</w:t>
            </w:r>
            <w:r w:rsidR="00C13F0E"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 xml:space="preserve">الإبلاغ </w:t>
            </w:r>
            <w:r w:rsidR="002B436C" w:rsidRPr="002B436C">
              <w:rPr>
                <w:rFonts w:ascii="Sakkal Majalla" w:eastAsiaTheme="minorHAnsi" w:hAnsi="Sakkal Majalla" w:cs="Sakkal Majalla" w:hint="cs"/>
                <w:sz w:val="26"/>
                <w:szCs w:val="26"/>
                <w:rtl/>
              </w:rPr>
              <w:t>والإفصاح</w:t>
            </w:r>
            <w:r w:rsidRPr="002B436C">
              <w:rPr>
                <w:rFonts w:ascii="Sakkal Majalla" w:eastAsiaTheme="minorHAnsi" w:hAnsi="Sakkal Majalla" w:cs="Sakkal Majalla"/>
                <w:sz w:val="26"/>
                <w:szCs w:val="26"/>
                <w:rtl/>
              </w:rPr>
              <w:t xml:space="preserve"> على الفور وبشكل استباقي </w:t>
            </w:r>
            <w:r w:rsidR="00C13E80">
              <w:rPr>
                <w:rFonts w:ascii="Sakkal Majalla" w:eastAsiaTheme="minorHAnsi" w:hAnsi="Sakkal Majalla" w:cs="Sakkal Majalla" w:hint="cs"/>
                <w:sz w:val="26"/>
                <w:szCs w:val="26"/>
                <w:rtl/>
              </w:rPr>
              <w:t xml:space="preserve">لمؤسسة المسار </w:t>
            </w:r>
            <w:r w:rsidR="007C06B6">
              <w:rPr>
                <w:rFonts w:ascii="Sakkal Majalla" w:eastAsiaTheme="minorHAnsi" w:hAnsi="Sakkal Majalla" w:cs="Sakkal Majalla" w:hint="cs"/>
                <w:sz w:val="26"/>
                <w:szCs w:val="26"/>
                <w:rtl/>
              </w:rPr>
              <w:t xml:space="preserve">الرياضي </w:t>
            </w:r>
            <w:r w:rsidR="007C06B6" w:rsidRPr="002B436C">
              <w:rPr>
                <w:rFonts w:ascii="Sakkal Majalla" w:eastAsiaTheme="minorHAnsi" w:hAnsi="Sakkal Majalla" w:cs="Sakkal Majalla"/>
                <w:sz w:val="26"/>
                <w:szCs w:val="26"/>
                <w:rtl/>
              </w:rPr>
              <w:t>عن</w:t>
            </w:r>
            <w:r w:rsidRPr="002B436C">
              <w:rPr>
                <w:rFonts w:ascii="Sakkal Majalla" w:eastAsiaTheme="minorHAnsi" w:hAnsi="Sakkal Majalla" w:cs="Sakkal Majalla"/>
                <w:sz w:val="26"/>
                <w:szCs w:val="26"/>
                <w:rtl/>
              </w:rPr>
              <w:t xml:space="preserve"> أي</w:t>
            </w:r>
            <w:r w:rsidR="00C13F0E"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مصالح أو ظروف قد تتعارض أو تتسبب في ظهور تعارض في</w:t>
            </w:r>
            <w:r w:rsidR="00C13F0E"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المصالح مع</w:t>
            </w:r>
            <w:r w:rsidR="00325154" w:rsidRPr="002B436C">
              <w:rPr>
                <w:rFonts w:ascii="Sakkal Majalla" w:eastAsiaTheme="minorHAnsi" w:hAnsi="Sakkal Majalla" w:cs="Sakkal Majalla"/>
                <w:sz w:val="26"/>
                <w:szCs w:val="26"/>
                <w:rtl/>
              </w:rPr>
              <w:t xml:space="preserve"> </w:t>
            </w:r>
            <w:r w:rsidR="00C13E80">
              <w:rPr>
                <w:rFonts w:ascii="Sakkal Majalla" w:eastAsiaTheme="minorHAnsi" w:hAnsi="Sakkal Majalla" w:cs="Sakkal Majalla" w:hint="cs"/>
                <w:sz w:val="26"/>
                <w:szCs w:val="26"/>
                <w:rtl/>
              </w:rPr>
              <w:t>المؤسسة</w:t>
            </w:r>
            <w:r w:rsidRPr="002B436C">
              <w:rPr>
                <w:rFonts w:ascii="Sakkal Majalla" w:eastAsiaTheme="minorHAnsi" w:hAnsi="Sakkal Majalla" w:cs="Sakkal Majalla"/>
                <w:sz w:val="26"/>
                <w:szCs w:val="26"/>
                <w:rtl/>
              </w:rPr>
              <w:t xml:space="preserve">، على سبيل المثال: أي علاقات </w:t>
            </w:r>
            <w:proofErr w:type="gramStart"/>
            <w:r w:rsidRPr="002B436C">
              <w:rPr>
                <w:rFonts w:ascii="Sakkal Majalla" w:eastAsiaTheme="minorHAnsi" w:hAnsi="Sakkal Majalla" w:cs="Sakkal Majalla"/>
                <w:sz w:val="26"/>
                <w:szCs w:val="26"/>
                <w:rtl/>
              </w:rPr>
              <w:t>شخصية</w:t>
            </w:r>
            <w:proofErr w:type="gramEnd"/>
            <w:r w:rsidRPr="002B436C">
              <w:rPr>
                <w:rFonts w:ascii="Sakkal Majalla" w:eastAsiaTheme="minorHAnsi" w:hAnsi="Sakkal Majalla" w:cs="Sakkal Majalla"/>
                <w:sz w:val="26"/>
                <w:szCs w:val="26"/>
                <w:rtl/>
              </w:rPr>
              <w:t xml:space="preserve"> أو مالية</w:t>
            </w:r>
            <w:r w:rsidR="00C13F0E"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أو عائلية للمورد أو أحد موظفيه مع أي موظف في</w:t>
            </w:r>
            <w:r w:rsidRPr="002B436C">
              <w:rPr>
                <w:rFonts w:ascii="Sakkal Majalla" w:eastAsiaTheme="minorHAnsi" w:hAnsi="Sakkal Majalla" w:cs="Sakkal Majalla"/>
                <w:sz w:val="26"/>
                <w:szCs w:val="26"/>
              </w:rPr>
              <w:t xml:space="preserve"> </w:t>
            </w:r>
            <w:r w:rsidR="00C13E80">
              <w:rPr>
                <w:rFonts w:ascii="Sakkal Majalla" w:eastAsiaTheme="minorHAnsi" w:hAnsi="Sakkal Majalla" w:cs="Sakkal Majalla" w:hint="cs"/>
                <w:sz w:val="26"/>
                <w:szCs w:val="26"/>
                <w:rtl/>
              </w:rPr>
              <w:t>الم</w:t>
            </w:r>
            <w:r w:rsidR="004D5879">
              <w:rPr>
                <w:rFonts w:ascii="Sakkal Majalla" w:eastAsiaTheme="minorHAnsi" w:hAnsi="Sakkal Majalla" w:cs="Sakkal Majalla" w:hint="cs"/>
                <w:sz w:val="26"/>
                <w:szCs w:val="26"/>
                <w:rtl/>
              </w:rPr>
              <w:t>ؤسسة</w:t>
            </w:r>
            <w:r w:rsidR="00325154" w:rsidRPr="002B436C">
              <w:rPr>
                <w:rFonts w:ascii="Sakkal Majalla" w:eastAsiaTheme="minorHAnsi" w:hAnsi="Sakkal Majalla" w:cs="Sakkal Majalla"/>
                <w:sz w:val="26"/>
                <w:szCs w:val="26"/>
                <w:rtl/>
              </w:rPr>
              <w:t>.</w:t>
            </w:r>
            <w:r w:rsidR="001A6E0B"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كما يجب</w:t>
            </w:r>
            <w:r w:rsidR="0096115F" w:rsidRPr="002B436C">
              <w:rPr>
                <w:rFonts w:ascii="Sakkal Majalla" w:eastAsiaTheme="minorHAnsi" w:hAnsi="Sakkal Majalla" w:cs="Sakkal Majalla"/>
                <w:sz w:val="26"/>
                <w:szCs w:val="26"/>
                <w:rtl/>
              </w:rPr>
              <w:t xml:space="preserve"> </w:t>
            </w:r>
            <w:r w:rsidRPr="002B436C">
              <w:rPr>
                <w:rFonts w:ascii="Sakkal Majalla" w:eastAsiaTheme="minorHAnsi" w:hAnsi="Sakkal Majalla" w:cs="Sakkal Majalla"/>
                <w:sz w:val="26"/>
                <w:szCs w:val="26"/>
                <w:rtl/>
              </w:rPr>
              <w:t>على المورد التعاون مع</w:t>
            </w:r>
            <w:r w:rsidR="00325154" w:rsidRPr="002B436C">
              <w:rPr>
                <w:rFonts w:ascii="Sakkal Majalla" w:eastAsiaTheme="minorHAnsi" w:hAnsi="Sakkal Majalla" w:cs="Sakkal Majalla"/>
                <w:sz w:val="26"/>
                <w:szCs w:val="26"/>
                <w:rtl/>
              </w:rPr>
              <w:t xml:space="preserve"> </w:t>
            </w:r>
            <w:r w:rsidR="004D5879">
              <w:rPr>
                <w:rFonts w:ascii="Sakkal Majalla" w:eastAsiaTheme="minorHAnsi" w:hAnsi="Sakkal Majalla" w:cs="Sakkal Majalla" w:hint="cs"/>
                <w:sz w:val="26"/>
                <w:szCs w:val="26"/>
                <w:rtl/>
              </w:rPr>
              <w:t>مؤسسة المسار الرياضي</w:t>
            </w:r>
            <w:r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في التعامل مع أي نوع من تعارض</w:t>
            </w:r>
            <w:r w:rsidR="0096115F" w:rsidRPr="002B436C">
              <w:rPr>
                <w:rFonts w:ascii="Sakkal Majalla" w:eastAsiaTheme="minorHAnsi" w:hAnsi="Sakkal Majalla" w:cs="Sakkal Majalla"/>
                <w:sz w:val="26"/>
                <w:szCs w:val="26"/>
                <w:rtl/>
              </w:rPr>
              <w:t xml:space="preserve"> </w:t>
            </w:r>
            <w:r w:rsidRPr="002B436C">
              <w:rPr>
                <w:rFonts w:ascii="Sakkal Majalla" w:eastAsiaTheme="minorHAnsi" w:hAnsi="Sakkal Majalla" w:cs="Sakkal Majalla"/>
                <w:sz w:val="26"/>
                <w:szCs w:val="26"/>
                <w:rtl/>
              </w:rPr>
              <w:t>في المصالح</w:t>
            </w:r>
            <w:r w:rsidRPr="002B436C">
              <w:rPr>
                <w:rFonts w:ascii="Sakkal Majalla" w:eastAsiaTheme="minorHAnsi" w:hAnsi="Sakkal Majalla" w:cs="Sakkal Majalla"/>
                <w:sz w:val="26"/>
                <w:szCs w:val="26"/>
              </w:rPr>
              <w:t>.</w:t>
            </w:r>
          </w:p>
        </w:tc>
      </w:tr>
      <w:tr w:rsidR="001708EC" w:rsidRPr="000C648B" w14:paraId="0C031105" w14:textId="77777777" w:rsidTr="00844E93">
        <w:tc>
          <w:tcPr>
            <w:tcW w:w="5115" w:type="dxa"/>
          </w:tcPr>
          <w:p w14:paraId="17E6CAEF" w14:textId="77777777" w:rsidR="001708EC" w:rsidRPr="002B436C" w:rsidRDefault="001708EC" w:rsidP="00F859E5">
            <w:pPr>
              <w:autoSpaceDE w:val="0"/>
              <w:autoSpaceDN w:val="0"/>
              <w:adjustRightInd w:val="0"/>
              <w:spacing w:after="0" w:line="240" w:lineRule="auto"/>
              <w:ind w:left="405"/>
              <w:jc w:val="left"/>
              <w:rPr>
                <w:rFonts w:ascii="Sakkal Majalla" w:hAnsi="Sakkal Majalla" w:cs="Sakkal Majalla"/>
                <w:sz w:val="26"/>
                <w:szCs w:val="26"/>
              </w:rPr>
            </w:pPr>
          </w:p>
        </w:tc>
        <w:tc>
          <w:tcPr>
            <w:tcW w:w="5114" w:type="dxa"/>
          </w:tcPr>
          <w:p w14:paraId="0C03E208" w14:textId="77777777" w:rsidR="001708EC" w:rsidRPr="002B436C" w:rsidRDefault="001708EC" w:rsidP="00F859E5">
            <w:pPr>
              <w:autoSpaceDE w:val="0"/>
              <w:autoSpaceDN w:val="0"/>
              <w:bidi/>
              <w:adjustRightInd w:val="0"/>
              <w:spacing w:after="0" w:line="240" w:lineRule="auto"/>
              <w:ind w:left="421"/>
              <w:jc w:val="left"/>
              <w:rPr>
                <w:rFonts w:ascii="Sakkal Majalla" w:eastAsiaTheme="minorHAnsi" w:hAnsi="Sakkal Majalla" w:cs="Sakkal Majalla"/>
                <w:sz w:val="26"/>
                <w:szCs w:val="26"/>
                <w:rtl/>
              </w:rPr>
            </w:pPr>
          </w:p>
        </w:tc>
      </w:tr>
      <w:tr w:rsidR="001708EC" w:rsidRPr="000C648B" w14:paraId="2F7C5A9B" w14:textId="77777777" w:rsidTr="00844E93">
        <w:tc>
          <w:tcPr>
            <w:tcW w:w="5115" w:type="dxa"/>
          </w:tcPr>
          <w:p w14:paraId="6CB0A490" w14:textId="5D34BE4B" w:rsidR="001708EC" w:rsidRPr="002B436C" w:rsidRDefault="006D37B3" w:rsidP="00F859E5">
            <w:pPr>
              <w:pStyle w:val="Heading1"/>
              <w:jc w:val="left"/>
            </w:pPr>
            <w:bookmarkStart w:id="110" w:name="_Toc165200763"/>
            <w:r w:rsidRPr="002B436C">
              <w:t xml:space="preserve">Sub-tier </w:t>
            </w:r>
            <w:r w:rsidR="00A90E00">
              <w:t>Vendor</w:t>
            </w:r>
            <w:r w:rsidRPr="002B436C">
              <w:t>s:</w:t>
            </w:r>
            <w:bookmarkEnd w:id="110"/>
          </w:p>
        </w:tc>
        <w:tc>
          <w:tcPr>
            <w:tcW w:w="5114" w:type="dxa"/>
          </w:tcPr>
          <w:p w14:paraId="4FA6078C" w14:textId="4114B5AB" w:rsidR="001708EC" w:rsidRPr="002B436C" w:rsidRDefault="00DE1BB8" w:rsidP="00B53D91">
            <w:pPr>
              <w:pStyle w:val="1"/>
              <w:rPr>
                <w:rtl/>
              </w:rPr>
            </w:pPr>
            <w:bookmarkStart w:id="111" w:name="_Toc165200501"/>
            <w:bookmarkStart w:id="112" w:name="_Toc165200764"/>
            <w:r>
              <w:rPr>
                <w:rFonts w:hint="cs"/>
                <w:rtl/>
              </w:rPr>
              <w:t xml:space="preserve">13. </w:t>
            </w:r>
            <w:r w:rsidR="00FC0625" w:rsidRPr="002B436C">
              <w:rPr>
                <w:rtl/>
              </w:rPr>
              <w:t>الموردين بالباطن</w:t>
            </w:r>
            <w:r w:rsidR="00FC0625" w:rsidRPr="002B436C">
              <w:t>:</w:t>
            </w:r>
            <w:bookmarkEnd w:id="111"/>
            <w:bookmarkEnd w:id="112"/>
          </w:p>
        </w:tc>
      </w:tr>
      <w:tr w:rsidR="00325154" w:rsidRPr="000C648B" w14:paraId="2E199F20" w14:textId="77777777" w:rsidTr="00844E93">
        <w:tc>
          <w:tcPr>
            <w:tcW w:w="5115" w:type="dxa"/>
          </w:tcPr>
          <w:p w14:paraId="5BCDCECD" w14:textId="27960DA3" w:rsidR="00325154" w:rsidRPr="002B436C" w:rsidRDefault="007C06B6" w:rsidP="00933807">
            <w:pPr>
              <w:autoSpaceDE w:val="0"/>
              <w:autoSpaceDN w:val="0"/>
              <w:adjustRightInd w:val="0"/>
              <w:spacing w:after="0" w:line="276" w:lineRule="auto"/>
              <w:ind w:left="405"/>
              <w:jc w:val="lowKashida"/>
              <w:rPr>
                <w:rFonts w:ascii="Sakkal Majalla" w:hAnsi="Sakkal Majalla" w:cs="Sakkal Majalla"/>
                <w:sz w:val="26"/>
                <w:szCs w:val="26"/>
              </w:rPr>
            </w:pPr>
            <w:r>
              <w:rPr>
                <w:rFonts w:ascii="Sakkal Majalla" w:hAnsi="Sakkal Majalla" w:cs="Sakkal Majalla"/>
                <w:sz w:val="26"/>
                <w:szCs w:val="26"/>
              </w:rPr>
              <w:t xml:space="preserve">If </w:t>
            </w:r>
            <w:r w:rsidR="006D37B3" w:rsidRPr="002B436C">
              <w:rPr>
                <w:rFonts w:ascii="Sakkal Majalla" w:hAnsi="Sakkal Majalla" w:cs="Sakkal Majalla"/>
                <w:sz w:val="26"/>
                <w:szCs w:val="26"/>
              </w:rPr>
              <w:t xml:space="preserve">a </w:t>
            </w:r>
            <w:r w:rsidR="00A90E00">
              <w:rPr>
                <w:rFonts w:ascii="Sakkal Majalla" w:hAnsi="Sakkal Majalla" w:cs="Sakkal Majalla"/>
                <w:sz w:val="26"/>
                <w:szCs w:val="26"/>
              </w:rPr>
              <w:t>Vendor</w:t>
            </w:r>
            <w:r w:rsidR="006D37B3" w:rsidRPr="002B436C">
              <w:rPr>
                <w:rFonts w:ascii="Sakkal Majalla" w:hAnsi="Sakkal Majalla" w:cs="Sakkal Majalla"/>
                <w:sz w:val="26"/>
                <w:szCs w:val="26"/>
              </w:rPr>
              <w:t xml:space="preserve"> is authorized by </w:t>
            </w:r>
            <w:r w:rsidR="009F1E4A">
              <w:rPr>
                <w:rFonts w:ascii="Sakkal Majalla" w:hAnsi="Sakkal Majalla" w:cs="Sakkal Majalla"/>
                <w:sz w:val="26"/>
                <w:szCs w:val="26"/>
              </w:rPr>
              <w:t>SBF</w:t>
            </w:r>
            <w:r w:rsidR="006D37B3" w:rsidRPr="002B436C">
              <w:rPr>
                <w:rFonts w:ascii="Sakkal Majalla" w:hAnsi="Sakkal Majalla" w:cs="Sakkal Majalla"/>
                <w:sz w:val="26"/>
                <w:szCs w:val="26"/>
              </w:rPr>
              <w:t xml:space="preserve"> to sub-contract any part of the scope of work, then </w:t>
            </w:r>
            <w:r w:rsidR="00A90E00">
              <w:rPr>
                <w:rFonts w:ascii="Sakkal Majalla" w:hAnsi="Sakkal Majalla" w:cs="Sakkal Majalla"/>
                <w:sz w:val="26"/>
                <w:szCs w:val="26"/>
              </w:rPr>
              <w:t>Vendor</w:t>
            </w:r>
            <w:r w:rsidR="006D37B3" w:rsidRPr="002B436C">
              <w:rPr>
                <w:rFonts w:ascii="Sakkal Majalla" w:hAnsi="Sakkal Majalla" w:cs="Sakkal Majalla"/>
                <w:sz w:val="26"/>
                <w:szCs w:val="26"/>
              </w:rPr>
              <w:t xml:space="preserve"> shall flow down this Code Form as part of the subcontract so that such sub-tier </w:t>
            </w:r>
            <w:r w:rsidR="00A90E00">
              <w:rPr>
                <w:rFonts w:ascii="Sakkal Majalla" w:hAnsi="Sakkal Majalla" w:cs="Sakkal Majalla"/>
                <w:sz w:val="26"/>
                <w:szCs w:val="26"/>
              </w:rPr>
              <w:t>Vendor</w:t>
            </w:r>
            <w:r w:rsidR="006D37B3" w:rsidRPr="002B436C">
              <w:rPr>
                <w:rFonts w:ascii="Sakkal Majalla" w:hAnsi="Sakkal Majalla" w:cs="Sakkal Majalla"/>
                <w:sz w:val="26"/>
                <w:szCs w:val="26"/>
              </w:rPr>
              <w:t xml:space="preserve">s are bound to adhere to the requirements of </w:t>
            </w:r>
            <w:r w:rsidR="00B65420">
              <w:rPr>
                <w:rFonts w:ascii="Sakkal Majalla" w:hAnsi="Sakkal Majalla" w:cs="Sakkal Majalla"/>
                <w:sz w:val="26"/>
                <w:szCs w:val="26"/>
              </w:rPr>
              <w:t>SBF’s</w:t>
            </w:r>
            <w:r w:rsidR="006D37B3" w:rsidRPr="002B436C">
              <w:rPr>
                <w:rFonts w:ascii="Sakkal Majalla" w:hAnsi="Sakkal Majalla" w:cs="Sakkal Majalla"/>
                <w:sz w:val="26"/>
                <w:szCs w:val="26"/>
              </w:rPr>
              <w:t xml:space="preserve"> </w:t>
            </w:r>
            <w:r w:rsidR="00A90E00">
              <w:rPr>
                <w:rFonts w:ascii="Sakkal Majalla" w:hAnsi="Sakkal Majalla" w:cs="Sakkal Majalla"/>
                <w:sz w:val="26"/>
                <w:szCs w:val="26"/>
              </w:rPr>
              <w:t>Vendor</w:t>
            </w:r>
            <w:r w:rsidR="006D37B3" w:rsidRPr="002B436C">
              <w:rPr>
                <w:rFonts w:ascii="Sakkal Majalla" w:hAnsi="Sakkal Majalla" w:cs="Sakkal Majalla"/>
                <w:sz w:val="26"/>
                <w:szCs w:val="26"/>
              </w:rPr>
              <w:t xml:space="preserve"> Code of Conduct Form.</w:t>
            </w:r>
          </w:p>
        </w:tc>
        <w:tc>
          <w:tcPr>
            <w:tcW w:w="5114" w:type="dxa"/>
          </w:tcPr>
          <w:p w14:paraId="01838889" w14:textId="548DA4E2" w:rsidR="00325154" w:rsidRPr="002B436C" w:rsidRDefault="00FC0625" w:rsidP="00933807">
            <w:pPr>
              <w:autoSpaceDE w:val="0"/>
              <w:autoSpaceDN w:val="0"/>
              <w:bidi/>
              <w:adjustRightInd w:val="0"/>
              <w:spacing w:after="0" w:line="276" w:lineRule="auto"/>
              <w:ind w:left="331"/>
              <w:jc w:val="lowKashida"/>
              <w:rPr>
                <w:rFonts w:ascii="Sakkal Majalla" w:eastAsiaTheme="minorHAnsi" w:hAnsi="Sakkal Majalla" w:cs="Sakkal Majalla"/>
                <w:sz w:val="26"/>
                <w:szCs w:val="26"/>
                <w:rtl/>
              </w:rPr>
            </w:pPr>
            <w:r w:rsidRPr="002B436C">
              <w:rPr>
                <w:rFonts w:ascii="Sakkal Majalla" w:eastAsiaTheme="minorHAnsi" w:hAnsi="Sakkal Majalla" w:cs="Sakkal Majalla"/>
                <w:sz w:val="26"/>
                <w:szCs w:val="26"/>
                <w:rtl/>
              </w:rPr>
              <w:t>إذا تم تفويض المورد من قبل</w:t>
            </w:r>
            <w:r w:rsidR="006D37B3" w:rsidRPr="002B436C">
              <w:rPr>
                <w:rFonts w:ascii="Sakkal Majalla" w:eastAsiaTheme="minorHAnsi" w:hAnsi="Sakkal Majalla" w:cs="Sakkal Majalla"/>
                <w:sz w:val="26"/>
                <w:szCs w:val="26"/>
                <w:rtl/>
              </w:rPr>
              <w:t xml:space="preserve"> </w:t>
            </w:r>
            <w:r w:rsidR="00E7374A">
              <w:rPr>
                <w:rFonts w:ascii="Sakkal Majalla" w:eastAsiaTheme="minorHAnsi" w:hAnsi="Sakkal Majalla" w:cs="Sakkal Majalla" w:hint="cs"/>
                <w:sz w:val="26"/>
                <w:szCs w:val="26"/>
                <w:rtl/>
              </w:rPr>
              <w:t xml:space="preserve">المؤسسة </w:t>
            </w:r>
            <w:r w:rsidR="00E7374A" w:rsidRPr="002B436C">
              <w:rPr>
                <w:rFonts w:ascii="Sakkal Majalla" w:eastAsiaTheme="minorHAnsi" w:hAnsi="Sakkal Majalla" w:cs="Sakkal Majalla"/>
                <w:sz w:val="26"/>
                <w:szCs w:val="26"/>
                <w:rtl/>
              </w:rPr>
              <w:t>للتعاقد</w:t>
            </w:r>
            <w:r w:rsidRPr="002B436C">
              <w:rPr>
                <w:rFonts w:ascii="Sakkal Majalla" w:eastAsiaTheme="minorHAnsi" w:hAnsi="Sakkal Majalla" w:cs="Sakkal Majalla"/>
                <w:sz w:val="26"/>
                <w:szCs w:val="26"/>
                <w:rtl/>
              </w:rPr>
              <w:t xml:space="preserve"> من الباطن في أي جزءمن نطاق العمل، فيجب على المورد أن يضمن نموذج </w:t>
            </w:r>
            <w:r w:rsidR="00E7374A" w:rsidRPr="002B436C">
              <w:rPr>
                <w:rFonts w:ascii="Sakkal Majalla" w:eastAsiaTheme="minorHAnsi" w:hAnsi="Sakkal Majalla" w:cs="Sakkal Majalla" w:hint="cs"/>
                <w:sz w:val="26"/>
                <w:szCs w:val="26"/>
                <w:rtl/>
              </w:rPr>
              <w:t>القواعد السلوكي</w:t>
            </w:r>
            <w:r w:rsidR="00E7374A" w:rsidRPr="002B436C">
              <w:rPr>
                <w:rFonts w:ascii="Sakkal Majalla" w:eastAsiaTheme="minorHAnsi" w:hAnsi="Sakkal Majalla" w:cs="Sakkal Majalla" w:hint="eastAsia"/>
                <w:sz w:val="26"/>
                <w:szCs w:val="26"/>
                <w:rtl/>
              </w:rPr>
              <w:t>ة</w:t>
            </w:r>
            <w:r w:rsidRPr="002B436C">
              <w:rPr>
                <w:rFonts w:ascii="Sakkal Majalla" w:eastAsiaTheme="minorHAnsi" w:hAnsi="Sakkal Majalla" w:cs="Sakkal Majalla"/>
                <w:sz w:val="26"/>
                <w:szCs w:val="26"/>
                <w:rtl/>
              </w:rPr>
              <w:t xml:space="preserve"> للمورد في</w:t>
            </w:r>
            <w:r w:rsidRPr="002B436C">
              <w:rPr>
                <w:rFonts w:ascii="Sakkal Majalla" w:eastAsiaTheme="minorHAnsi" w:hAnsi="Sakkal Majalla" w:cs="Sakkal Majalla"/>
                <w:sz w:val="26"/>
                <w:szCs w:val="26"/>
              </w:rPr>
              <w:t xml:space="preserve"> </w:t>
            </w:r>
            <w:r w:rsidR="00E7374A">
              <w:rPr>
                <w:rFonts w:ascii="Sakkal Majalla" w:eastAsiaTheme="minorHAnsi" w:hAnsi="Sakkal Majalla" w:cs="Sakkal Majalla" w:hint="cs"/>
                <w:sz w:val="26"/>
                <w:szCs w:val="26"/>
                <w:rtl/>
              </w:rPr>
              <w:t>مؤسسة المسار الرياضي</w:t>
            </w:r>
            <w:r w:rsidRPr="002B436C">
              <w:rPr>
                <w:rFonts w:ascii="Sakkal Majalla" w:eastAsiaTheme="minorHAnsi" w:hAnsi="Sakkal Majalla" w:cs="Sakkal Majalla"/>
                <w:sz w:val="26"/>
                <w:szCs w:val="26"/>
                <w:rtl/>
              </w:rPr>
              <w:t xml:space="preserve"> كجزء من العقد بحيث يضمن التزام</w:t>
            </w:r>
            <w:r w:rsidR="00C13F0E"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الموردين بالباطن بمتطلبات نموذج القواعد السلوكية للموردين</w:t>
            </w:r>
            <w:r w:rsidRPr="002B436C">
              <w:rPr>
                <w:rFonts w:ascii="Sakkal Majalla" w:eastAsiaTheme="minorHAnsi" w:hAnsi="Sakkal Majalla" w:cs="Sakkal Majalla"/>
                <w:sz w:val="26"/>
                <w:szCs w:val="26"/>
              </w:rPr>
              <w:t>.</w:t>
            </w:r>
          </w:p>
        </w:tc>
      </w:tr>
      <w:tr w:rsidR="002B436C" w:rsidRPr="000C648B" w14:paraId="0559EE8B" w14:textId="77777777" w:rsidTr="00844E93">
        <w:tc>
          <w:tcPr>
            <w:tcW w:w="5115" w:type="dxa"/>
          </w:tcPr>
          <w:p w14:paraId="30F34229" w14:textId="77777777" w:rsidR="002B436C" w:rsidRPr="002B436C" w:rsidRDefault="002B436C" w:rsidP="002B436C">
            <w:pPr>
              <w:pStyle w:val="Heading1"/>
              <w:numPr>
                <w:ilvl w:val="0"/>
                <w:numId w:val="0"/>
              </w:numPr>
              <w:ind w:left="360"/>
              <w:jc w:val="left"/>
            </w:pPr>
          </w:p>
        </w:tc>
        <w:tc>
          <w:tcPr>
            <w:tcW w:w="5114" w:type="dxa"/>
          </w:tcPr>
          <w:p w14:paraId="7F3DEA7E" w14:textId="77777777" w:rsidR="002B436C" w:rsidRPr="002B436C" w:rsidRDefault="002B436C" w:rsidP="00B53D91">
            <w:pPr>
              <w:pStyle w:val="1"/>
              <w:rPr>
                <w:rtl/>
              </w:rPr>
            </w:pPr>
          </w:p>
        </w:tc>
      </w:tr>
      <w:tr w:rsidR="00325154" w:rsidRPr="000C648B" w14:paraId="041ADB90" w14:textId="77777777" w:rsidTr="00844E93">
        <w:tc>
          <w:tcPr>
            <w:tcW w:w="5115" w:type="dxa"/>
          </w:tcPr>
          <w:p w14:paraId="43D138FD" w14:textId="74573644" w:rsidR="00325154" w:rsidRPr="002B436C" w:rsidRDefault="00CE24C2" w:rsidP="00F859E5">
            <w:pPr>
              <w:pStyle w:val="Heading1"/>
              <w:jc w:val="left"/>
            </w:pPr>
            <w:bookmarkStart w:id="113" w:name="_Toc165200765"/>
            <w:r w:rsidRPr="002B436C">
              <w:t>Reporting and Compliance:</w:t>
            </w:r>
            <w:bookmarkEnd w:id="113"/>
          </w:p>
        </w:tc>
        <w:tc>
          <w:tcPr>
            <w:tcW w:w="5114" w:type="dxa"/>
          </w:tcPr>
          <w:p w14:paraId="4C84220B" w14:textId="49D94403" w:rsidR="00325154" w:rsidRPr="002B436C" w:rsidRDefault="00DE1BB8" w:rsidP="00B53D91">
            <w:pPr>
              <w:pStyle w:val="1"/>
              <w:rPr>
                <w:rFonts w:eastAsiaTheme="minorHAnsi"/>
                <w:rtl/>
              </w:rPr>
            </w:pPr>
            <w:bookmarkStart w:id="114" w:name="_Toc165200503"/>
            <w:bookmarkStart w:id="115" w:name="_Toc165200766"/>
            <w:r>
              <w:rPr>
                <w:rFonts w:hint="cs"/>
                <w:rtl/>
              </w:rPr>
              <w:t xml:space="preserve">14. </w:t>
            </w:r>
            <w:r w:rsidR="006D37B3" w:rsidRPr="002B436C">
              <w:rPr>
                <w:rtl/>
              </w:rPr>
              <w:t>الإبلاغ والالتزام</w:t>
            </w:r>
            <w:r w:rsidR="006D37B3" w:rsidRPr="002B436C">
              <w:t>:</w:t>
            </w:r>
            <w:bookmarkEnd w:id="114"/>
            <w:bookmarkEnd w:id="115"/>
          </w:p>
        </w:tc>
      </w:tr>
      <w:tr w:rsidR="00325154" w:rsidRPr="000C648B" w14:paraId="441FE172" w14:textId="77777777" w:rsidTr="00844E93">
        <w:tc>
          <w:tcPr>
            <w:tcW w:w="5115" w:type="dxa"/>
          </w:tcPr>
          <w:p w14:paraId="1565D571" w14:textId="438D8A4B" w:rsidR="00325154" w:rsidRPr="002B436C" w:rsidRDefault="00A90E00" w:rsidP="00933807">
            <w:pPr>
              <w:autoSpaceDE w:val="0"/>
              <w:autoSpaceDN w:val="0"/>
              <w:adjustRightInd w:val="0"/>
              <w:spacing w:after="0" w:line="276" w:lineRule="auto"/>
              <w:ind w:left="405"/>
              <w:jc w:val="lowKashida"/>
              <w:rPr>
                <w:rFonts w:ascii="Sakkal Majalla" w:hAnsi="Sakkal Majalla" w:cs="Sakkal Majalla"/>
                <w:sz w:val="26"/>
                <w:szCs w:val="26"/>
              </w:rPr>
            </w:pPr>
            <w:r>
              <w:rPr>
                <w:rFonts w:ascii="Sakkal Majalla" w:hAnsi="Sakkal Majalla" w:cs="Sakkal Majalla"/>
                <w:sz w:val="26"/>
                <w:szCs w:val="26"/>
              </w:rPr>
              <w:t>Vendor</w:t>
            </w:r>
            <w:r w:rsidR="00CE24C2" w:rsidRPr="002B436C">
              <w:rPr>
                <w:rFonts w:ascii="Sakkal Majalla" w:hAnsi="Sakkal Majalla" w:cs="Sakkal Majalla"/>
                <w:sz w:val="26"/>
                <w:szCs w:val="26"/>
              </w:rPr>
              <w:t xml:space="preserve"> shall promptly report to </w:t>
            </w:r>
            <w:r w:rsidR="009F1E4A">
              <w:rPr>
                <w:rFonts w:ascii="Sakkal Majalla" w:hAnsi="Sakkal Majalla" w:cs="Sakkal Majalla"/>
                <w:sz w:val="26"/>
                <w:szCs w:val="26"/>
              </w:rPr>
              <w:t>SBF</w:t>
            </w:r>
            <w:r w:rsidR="00CE24C2" w:rsidRPr="002B436C">
              <w:rPr>
                <w:rFonts w:ascii="Sakkal Majalla" w:hAnsi="Sakkal Majalla" w:cs="Sakkal Majalla"/>
                <w:sz w:val="26"/>
                <w:szCs w:val="26"/>
              </w:rPr>
              <w:t xml:space="preserve"> any suspected or actual violation </w:t>
            </w:r>
            <w:r w:rsidR="00EE38A9">
              <w:rPr>
                <w:rFonts w:ascii="Sakkal Majalla" w:hAnsi="Sakkal Majalla" w:cs="Sakkal Majalla"/>
                <w:sz w:val="26"/>
                <w:szCs w:val="26"/>
              </w:rPr>
              <w:t>the</w:t>
            </w:r>
            <w:r w:rsidR="00CE24C2" w:rsidRPr="002B436C">
              <w:rPr>
                <w:rFonts w:ascii="Sakkal Majalla" w:hAnsi="Sakkal Majalla" w:cs="Sakkal Majalla"/>
                <w:sz w:val="26"/>
                <w:szCs w:val="26"/>
              </w:rPr>
              <w:t xml:space="preserve"> Code of Conduct to </w:t>
            </w:r>
            <w:r w:rsidR="009F1E4A">
              <w:rPr>
                <w:rFonts w:ascii="Sakkal Majalla" w:hAnsi="Sakkal Majalla" w:cs="Sakkal Majalla"/>
                <w:sz w:val="26"/>
                <w:szCs w:val="26"/>
              </w:rPr>
              <w:t>SBF</w:t>
            </w:r>
            <w:r w:rsidR="00CE24C2" w:rsidRPr="002B436C">
              <w:rPr>
                <w:rFonts w:ascii="Sakkal Majalla" w:hAnsi="Sakkal Majalla" w:cs="Sakkal Majalla"/>
                <w:sz w:val="26"/>
                <w:szCs w:val="26"/>
              </w:rPr>
              <w:t xml:space="preserve"> through this email address:</w:t>
            </w:r>
            <w:r w:rsidR="00A87178">
              <w:rPr>
                <w:rFonts w:ascii="Sakkal Majalla" w:hAnsi="Sakkal Majalla" w:cs="Sakkal Majalla"/>
                <w:sz w:val="26"/>
                <w:szCs w:val="26"/>
              </w:rPr>
              <w:t xml:space="preserve"> </w:t>
            </w:r>
            <w:r w:rsidR="00B53D91" w:rsidRPr="00B53D91">
              <w:rPr>
                <w:rStyle w:val="ui-provider"/>
              </w:rPr>
              <w:t xml:space="preserve">GC@sbf.gov.sa </w:t>
            </w:r>
          </w:p>
        </w:tc>
        <w:tc>
          <w:tcPr>
            <w:tcW w:w="5114" w:type="dxa"/>
          </w:tcPr>
          <w:p w14:paraId="7EBA1761" w14:textId="3F4195B2" w:rsidR="00315F22" w:rsidRPr="002B436C" w:rsidRDefault="006D37B3" w:rsidP="00933807">
            <w:pPr>
              <w:autoSpaceDE w:val="0"/>
              <w:autoSpaceDN w:val="0"/>
              <w:bidi/>
              <w:adjustRightInd w:val="0"/>
              <w:spacing w:after="0" w:line="276" w:lineRule="auto"/>
              <w:ind w:left="331"/>
              <w:jc w:val="lowKashida"/>
              <w:rPr>
                <w:rFonts w:ascii="Sakkal Majalla" w:eastAsiaTheme="minorHAnsi" w:hAnsi="Sakkal Majalla" w:cs="Sakkal Majalla"/>
                <w:sz w:val="26"/>
                <w:szCs w:val="26"/>
                <w:rtl/>
              </w:rPr>
            </w:pPr>
            <w:r w:rsidRPr="002B436C">
              <w:rPr>
                <w:rFonts w:ascii="Sakkal Majalla" w:eastAsiaTheme="minorHAnsi" w:hAnsi="Sakkal Majalla" w:cs="Sakkal Majalla"/>
                <w:sz w:val="26"/>
                <w:szCs w:val="26"/>
                <w:rtl/>
              </w:rPr>
              <w:t>يجب على المورد إبلاغ</w:t>
            </w:r>
            <w:r w:rsidR="00CE24C2" w:rsidRPr="002B436C">
              <w:rPr>
                <w:rFonts w:ascii="Sakkal Majalla" w:eastAsiaTheme="minorHAnsi" w:hAnsi="Sakkal Majalla" w:cs="Sakkal Majalla"/>
                <w:sz w:val="26"/>
                <w:szCs w:val="26"/>
                <w:rtl/>
              </w:rPr>
              <w:t xml:space="preserve"> </w:t>
            </w:r>
            <w:r w:rsidR="00670196">
              <w:rPr>
                <w:rFonts w:ascii="Sakkal Majalla" w:eastAsiaTheme="minorHAnsi" w:hAnsi="Sakkal Majalla" w:cs="Sakkal Majalla" w:hint="cs"/>
                <w:sz w:val="26"/>
                <w:szCs w:val="26"/>
                <w:rtl/>
              </w:rPr>
              <w:t>مؤسسة المسار الرياضي</w:t>
            </w:r>
            <w:r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فورا بالمخالفات المحتملة أو الفعلية</w:t>
            </w:r>
            <w:r w:rsidR="00D56DAE" w:rsidRPr="002B436C">
              <w:rPr>
                <w:rFonts w:ascii="Sakkal Majalla" w:eastAsiaTheme="minorHAnsi" w:hAnsi="Sakkal Majalla" w:cs="Sakkal Majalla"/>
                <w:sz w:val="26"/>
                <w:szCs w:val="26"/>
                <w:rtl/>
              </w:rPr>
              <w:t xml:space="preserve"> </w:t>
            </w:r>
            <w:r w:rsidR="00EE38A9">
              <w:rPr>
                <w:rFonts w:ascii="Sakkal Majalla" w:eastAsiaTheme="minorHAnsi" w:hAnsi="Sakkal Majalla" w:cs="Sakkal Majalla" w:hint="cs"/>
                <w:sz w:val="26"/>
                <w:szCs w:val="26"/>
                <w:rtl/>
              </w:rPr>
              <w:t>للقواعد</w:t>
            </w:r>
            <w:r w:rsidRPr="002B436C">
              <w:rPr>
                <w:rFonts w:ascii="Sakkal Majalla" w:eastAsiaTheme="minorHAnsi" w:hAnsi="Sakkal Majalla" w:cs="Sakkal Majalla"/>
                <w:sz w:val="26"/>
                <w:szCs w:val="26"/>
                <w:rtl/>
              </w:rPr>
              <w:t xml:space="preserve"> عن طريق البريد الإلكتروني</w:t>
            </w:r>
            <w:r w:rsidR="00D56DAE" w:rsidRPr="002B436C">
              <w:rPr>
                <w:rFonts w:ascii="Sakkal Majalla" w:eastAsiaTheme="minorHAnsi" w:hAnsi="Sakkal Majalla" w:cs="Sakkal Majalla"/>
                <w:sz w:val="26"/>
                <w:szCs w:val="26"/>
                <w:rtl/>
              </w:rPr>
              <w:t xml:space="preserve"> </w:t>
            </w:r>
            <w:r w:rsidRPr="002B436C">
              <w:rPr>
                <w:rFonts w:ascii="Sakkal Majalla" w:eastAsiaTheme="minorHAnsi" w:hAnsi="Sakkal Majalla" w:cs="Sakkal Majalla"/>
                <w:sz w:val="26"/>
                <w:szCs w:val="26"/>
                <w:rtl/>
              </w:rPr>
              <w:t>المخصص للبلاغات</w:t>
            </w:r>
            <w:r w:rsidR="00B53D91" w:rsidRPr="00B53D91">
              <w:rPr>
                <w:rStyle w:val="ui-provider"/>
              </w:rPr>
              <w:t xml:space="preserve">GC@sbf.gov.sa </w:t>
            </w:r>
          </w:p>
        </w:tc>
      </w:tr>
      <w:tr w:rsidR="0096115F" w:rsidRPr="000C648B" w14:paraId="1FAB12B8" w14:textId="77777777" w:rsidTr="00844E93">
        <w:tc>
          <w:tcPr>
            <w:tcW w:w="5115" w:type="dxa"/>
          </w:tcPr>
          <w:p w14:paraId="48D4980B" w14:textId="62AEE495" w:rsidR="0096115F" w:rsidRPr="002B436C" w:rsidRDefault="0096115F" w:rsidP="00933807">
            <w:pPr>
              <w:autoSpaceDE w:val="0"/>
              <w:autoSpaceDN w:val="0"/>
              <w:adjustRightInd w:val="0"/>
              <w:spacing w:after="0" w:line="276" w:lineRule="auto"/>
              <w:ind w:left="405"/>
              <w:jc w:val="lowKashida"/>
              <w:rPr>
                <w:rFonts w:ascii="Sakkal Majalla" w:hAnsi="Sakkal Majalla" w:cs="Sakkal Majalla"/>
                <w:sz w:val="26"/>
                <w:szCs w:val="26"/>
              </w:rPr>
            </w:pPr>
            <w:r w:rsidRPr="002B436C">
              <w:rPr>
                <w:rFonts w:ascii="Sakkal Majalla" w:hAnsi="Sakkal Majalla" w:cs="Sakkal Majalla"/>
                <w:sz w:val="26"/>
                <w:szCs w:val="26"/>
              </w:rPr>
              <w:t xml:space="preserve">The </w:t>
            </w:r>
            <w:r w:rsidR="00A90E00">
              <w:rPr>
                <w:rFonts w:ascii="Sakkal Majalla" w:hAnsi="Sakkal Majalla" w:cs="Sakkal Majalla"/>
                <w:sz w:val="26"/>
                <w:szCs w:val="26"/>
              </w:rPr>
              <w:t>Vendor</w:t>
            </w:r>
            <w:r w:rsidRPr="002B436C">
              <w:rPr>
                <w:rFonts w:ascii="Sakkal Majalla" w:hAnsi="Sakkal Majalla" w:cs="Sakkal Majalla"/>
                <w:sz w:val="26"/>
                <w:szCs w:val="26"/>
              </w:rPr>
              <w:t xml:space="preserve"> shall cooperate with </w:t>
            </w:r>
            <w:r w:rsidR="009F1E4A">
              <w:rPr>
                <w:rFonts w:ascii="Sakkal Majalla" w:hAnsi="Sakkal Majalla" w:cs="Sakkal Majalla"/>
                <w:sz w:val="26"/>
                <w:szCs w:val="26"/>
              </w:rPr>
              <w:t>SBF</w:t>
            </w:r>
            <w:r w:rsidRPr="002B436C">
              <w:rPr>
                <w:rFonts w:ascii="Sakkal Majalla" w:hAnsi="Sakkal Majalla" w:cs="Sakkal Majalla"/>
                <w:sz w:val="26"/>
                <w:szCs w:val="26"/>
              </w:rPr>
              <w:t xml:space="preserve"> in any inquiry, audit, or other investigation that </w:t>
            </w:r>
            <w:r w:rsidR="009F1E4A">
              <w:rPr>
                <w:rFonts w:ascii="Sakkal Majalla" w:hAnsi="Sakkal Majalla" w:cs="Sakkal Majalla"/>
                <w:sz w:val="26"/>
                <w:szCs w:val="26"/>
              </w:rPr>
              <w:t>SBF</w:t>
            </w:r>
            <w:r w:rsidRPr="002B436C">
              <w:rPr>
                <w:rFonts w:ascii="Sakkal Majalla" w:hAnsi="Sakkal Majalla" w:cs="Sakkal Majalla"/>
                <w:sz w:val="26"/>
                <w:szCs w:val="26"/>
              </w:rPr>
              <w:t xml:space="preserve"> deems necessary relating to any suspected or alleged violation of this Code Form, regardless of whether the </w:t>
            </w:r>
            <w:r w:rsidR="00A90E00">
              <w:rPr>
                <w:rFonts w:ascii="Sakkal Majalla" w:hAnsi="Sakkal Majalla" w:cs="Sakkal Majalla"/>
                <w:sz w:val="26"/>
                <w:szCs w:val="26"/>
              </w:rPr>
              <w:t>Vendor</w:t>
            </w:r>
            <w:r w:rsidRPr="002B436C">
              <w:rPr>
                <w:rFonts w:ascii="Sakkal Majalla" w:hAnsi="Sakkal Majalla" w:cs="Sakkal Majalla"/>
                <w:sz w:val="26"/>
                <w:szCs w:val="26"/>
              </w:rPr>
              <w:t xml:space="preserve"> reported the suspected violation.</w:t>
            </w:r>
          </w:p>
        </w:tc>
        <w:tc>
          <w:tcPr>
            <w:tcW w:w="5114" w:type="dxa"/>
          </w:tcPr>
          <w:p w14:paraId="1ED9AC13" w14:textId="7E642C6D" w:rsidR="0096115F" w:rsidRPr="002B436C" w:rsidRDefault="0096115F" w:rsidP="00933807">
            <w:pPr>
              <w:autoSpaceDE w:val="0"/>
              <w:autoSpaceDN w:val="0"/>
              <w:bidi/>
              <w:adjustRightInd w:val="0"/>
              <w:spacing w:after="0" w:line="276" w:lineRule="auto"/>
              <w:ind w:left="331"/>
              <w:jc w:val="lowKashida"/>
              <w:rPr>
                <w:rFonts w:ascii="Sakkal Majalla" w:eastAsiaTheme="minorHAnsi" w:hAnsi="Sakkal Majalla" w:cs="Sakkal Majalla"/>
                <w:sz w:val="26"/>
                <w:szCs w:val="26"/>
                <w:rtl/>
              </w:rPr>
            </w:pPr>
            <w:r w:rsidRPr="002B436C">
              <w:rPr>
                <w:rFonts w:ascii="Sakkal Majalla" w:eastAsiaTheme="minorHAnsi" w:hAnsi="Sakkal Majalla" w:cs="Sakkal Majalla"/>
                <w:sz w:val="26"/>
                <w:szCs w:val="26"/>
                <w:rtl/>
              </w:rPr>
              <w:t>كما يجب على المورد التعاون مع</w:t>
            </w:r>
            <w:r w:rsidRPr="002B436C">
              <w:rPr>
                <w:rFonts w:ascii="Sakkal Majalla" w:eastAsiaTheme="minorHAnsi" w:hAnsi="Sakkal Majalla" w:cs="Sakkal Majalla"/>
                <w:sz w:val="26"/>
                <w:szCs w:val="26"/>
              </w:rPr>
              <w:t xml:space="preserve"> </w:t>
            </w:r>
            <w:r w:rsidR="00670196">
              <w:rPr>
                <w:rFonts w:ascii="Sakkal Majalla" w:eastAsiaTheme="minorHAnsi" w:hAnsi="Sakkal Majalla" w:cs="Sakkal Majalla" w:hint="cs"/>
                <w:sz w:val="26"/>
                <w:szCs w:val="26"/>
                <w:rtl/>
              </w:rPr>
              <w:t xml:space="preserve">المؤسسة </w:t>
            </w:r>
            <w:r w:rsidR="005D40B2">
              <w:rPr>
                <w:rFonts w:ascii="Sakkal Majalla" w:eastAsiaTheme="minorHAnsi" w:hAnsi="Sakkal Majalla" w:cs="Sakkal Majalla" w:hint="cs"/>
                <w:sz w:val="26"/>
                <w:szCs w:val="26"/>
                <w:rtl/>
              </w:rPr>
              <w:t xml:space="preserve">بالرد </w:t>
            </w:r>
            <w:r w:rsidRPr="002B436C">
              <w:rPr>
                <w:rFonts w:ascii="Sakkal Majalla" w:eastAsiaTheme="minorHAnsi" w:hAnsi="Sakkal Majalla" w:cs="Sakkal Majalla"/>
                <w:sz w:val="26"/>
                <w:szCs w:val="26"/>
                <w:rtl/>
              </w:rPr>
              <w:t>على</w:t>
            </w:r>
            <w:r w:rsidR="00D56DAE" w:rsidRPr="002B436C">
              <w:rPr>
                <w:rFonts w:ascii="Sakkal Majalla" w:eastAsiaTheme="minorHAnsi" w:hAnsi="Sakkal Majalla" w:cs="Sakkal Majalla"/>
                <w:sz w:val="26"/>
                <w:szCs w:val="26"/>
                <w:rtl/>
              </w:rPr>
              <w:t xml:space="preserve"> </w:t>
            </w:r>
            <w:r w:rsidR="005D40B2">
              <w:rPr>
                <w:rFonts w:ascii="Sakkal Majalla" w:eastAsiaTheme="minorHAnsi" w:hAnsi="Sakkal Majalla" w:cs="Sakkal Majalla" w:hint="cs"/>
                <w:sz w:val="26"/>
                <w:szCs w:val="26"/>
                <w:rtl/>
              </w:rPr>
              <w:t>أية استفسارات</w:t>
            </w:r>
            <w:r w:rsidR="005D40B2" w:rsidRPr="002B436C">
              <w:rPr>
                <w:rFonts w:ascii="Sakkal Majalla" w:eastAsiaTheme="minorHAnsi" w:hAnsi="Sakkal Majalla" w:cs="Sakkal Majalla"/>
                <w:sz w:val="26"/>
                <w:szCs w:val="26"/>
                <w:rtl/>
              </w:rPr>
              <w:t xml:space="preserve"> </w:t>
            </w:r>
            <w:r w:rsidRPr="002B436C">
              <w:rPr>
                <w:rFonts w:ascii="Sakkal Majalla" w:eastAsiaTheme="minorHAnsi" w:hAnsi="Sakkal Majalla" w:cs="Sakkal Majalla"/>
                <w:sz w:val="26"/>
                <w:szCs w:val="26"/>
                <w:rtl/>
              </w:rPr>
              <w:t>وفي إجراءات المراجعة أو أي تحقيق اخر تراه</w:t>
            </w:r>
            <w:r w:rsidRPr="002B436C">
              <w:rPr>
                <w:rFonts w:ascii="Sakkal Majalla" w:eastAsiaTheme="minorHAnsi" w:hAnsi="Sakkal Majalla" w:cs="Sakkal Majalla"/>
                <w:sz w:val="26"/>
                <w:szCs w:val="26"/>
              </w:rPr>
              <w:t xml:space="preserve"> </w:t>
            </w:r>
            <w:r w:rsidR="00670196">
              <w:rPr>
                <w:rFonts w:ascii="Sakkal Majalla" w:eastAsiaTheme="minorHAnsi" w:hAnsi="Sakkal Majalla" w:cs="Sakkal Majalla" w:hint="cs"/>
                <w:sz w:val="26"/>
                <w:szCs w:val="26"/>
                <w:rtl/>
              </w:rPr>
              <w:t>مؤسسة المسار الرياضي</w:t>
            </w:r>
            <w:r w:rsidRPr="002B436C">
              <w:rPr>
                <w:rFonts w:ascii="Sakkal Majalla" w:eastAsiaTheme="minorHAnsi" w:hAnsi="Sakkal Majalla" w:cs="Sakkal Majalla"/>
                <w:sz w:val="26"/>
                <w:szCs w:val="26"/>
                <w:rtl/>
              </w:rPr>
              <w:t xml:space="preserve"> ضروريا فيما</w:t>
            </w:r>
            <w:r w:rsidR="00D56DAE" w:rsidRPr="002B436C">
              <w:rPr>
                <w:rFonts w:ascii="Sakkal Majalla" w:eastAsiaTheme="minorHAnsi" w:hAnsi="Sakkal Majalla" w:cs="Sakkal Majalla"/>
                <w:sz w:val="26"/>
                <w:szCs w:val="26"/>
                <w:rtl/>
              </w:rPr>
              <w:t xml:space="preserve"> </w:t>
            </w:r>
            <w:r w:rsidRPr="002B436C">
              <w:rPr>
                <w:rFonts w:ascii="Sakkal Majalla" w:eastAsiaTheme="minorHAnsi" w:hAnsi="Sakkal Majalla" w:cs="Sakkal Majalla"/>
                <w:sz w:val="26"/>
                <w:szCs w:val="26"/>
                <w:rtl/>
              </w:rPr>
              <w:t>يتعلق بأي انتهاك</w:t>
            </w:r>
            <w:r w:rsidR="00D56DAE" w:rsidRPr="002B436C">
              <w:rPr>
                <w:rFonts w:ascii="Sakkal Majalla" w:eastAsiaTheme="minorHAnsi" w:hAnsi="Sakkal Majalla" w:cs="Sakkal Majalla"/>
                <w:sz w:val="26"/>
                <w:szCs w:val="26"/>
                <w:rtl/>
              </w:rPr>
              <w:t xml:space="preserve"> مشتبه به،</w:t>
            </w:r>
            <w:r w:rsidRPr="002B436C">
              <w:rPr>
                <w:rFonts w:ascii="Sakkal Majalla" w:eastAsiaTheme="minorHAnsi" w:hAnsi="Sakkal Majalla" w:cs="Sakkal Majalla"/>
                <w:sz w:val="26"/>
                <w:szCs w:val="26"/>
                <w:rtl/>
              </w:rPr>
              <w:t xml:space="preserve"> بغض النظر إذا تم الإبلاغ</w:t>
            </w:r>
            <w:r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مسبقا من قبل المورد</w:t>
            </w:r>
            <w:r w:rsidRPr="002B436C">
              <w:rPr>
                <w:rFonts w:ascii="Sakkal Majalla" w:eastAsiaTheme="minorHAnsi" w:hAnsi="Sakkal Majalla" w:cs="Sakkal Majalla"/>
                <w:sz w:val="26"/>
                <w:szCs w:val="26"/>
              </w:rPr>
              <w:t>.</w:t>
            </w:r>
          </w:p>
        </w:tc>
      </w:tr>
      <w:tr w:rsidR="00440D81" w:rsidRPr="000C648B" w14:paraId="3273AA5D" w14:textId="77777777" w:rsidTr="00844E93">
        <w:tc>
          <w:tcPr>
            <w:tcW w:w="5115" w:type="dxa"/>
          </w:tcPr>
          <w:p w14:paraId="1324AD35" w14:textId="4EE4EA3C" w:rsidR="00440D81" w:rsidRPr="002B436C" w:rsidRDefault="00440D81" w:rsidP="00F859E5">
            <w:pPr>
              <w:pStyle w:val="Heading1"/>
              <w:jc w:val="left"/>
            </w:pPr>
            <w:bookmarkStart w:id="116" w:name="_Toc165200767"/>
            <w:r>
              <w:rPr>
                <w:rStyle w:val="cf01"/>
              </w:rPr>
              <w:t>Consequences for violating the Code</w:t>
            </w:r>
            <w:bookmarkEnd w:id="116"/>
          </w:p>
        </w:tc>
        <w:tc>
          <w:tcPr>
            <w:tcW w:w="5114" w:type="dxa"/>
          </w:tcPr>
          <w:p w14:paraId="01158A9F" w14:textId="43C97C7B" w:rsidR="00440D81" w:rsidRPr="002B436C" w:rsidRDefault="00C76850" w:rsidP="00B53D91">
            <w:pPr>
              <w:pStyle w:val="1"/>
              <w:rPr>
                <w:rtl/>
              </w:rPr>
            </w:pPr>
            <w:bookmarkStart w:id="117" w:name="_Toc165200505"/>
            <w:bookmarkStart w:id="118" w:name="_Toc165200768"/>
            <w:r>
              <w:rPr>
                <w:rFonts w:hint="cs"/>
                <w:rtl/>
              </w:rPr>
              <w:t>15. مخالفة أحكام القواعد</w:t>
            </w:r>
            <w:bookmarkEnd w:id="117"/>
            <w:bookmarkEnd w:id="118"/>
          </w:p>
        </w:tc>
      </w:tr>
      <w:tr w:rsidR="00440D81" w:rsidRPr="000C648B" w14:paraId="44A21691" w14:textId="77777777" w:rsidTr="00844E93">
        <w:tc>
          <w:tcPr>
            <w:tcW w:w="5115" w:type="dxa"/>
          </w:tcPr>
          <w:p w14:paraId="789DEF0D" w14:textId="6D63D749" w:rsidR="00440D81" w:rsidRDefault="00440D81" w:rsidP="00D329A6">
            <w:pPr>
              <w:pStyle w:val="Heading1"/>
              <w:numPr>
                <w:ilvl w:val="0"/>
                <w:numId w:val="0"/>
              </w:numPr>
              <w:ind w:left="360"/>
              <w:jc w:val="lowKashida"/>
              <w:rPr>
                <w:rStyle w:val="cf01"/>
              </w:rPr>
            </w:pPr>
            <w:bookmarkStart w:id="119" w:name="_Toc165200506"/>
            <w:bookmarkStart w:id="120" w:name="_Toc165200769"/>
            <w:r w:rsidRPr="000153FE">
              <w:rPr>
                <w:rFonts w:eastAsiaTheme="minorEastAsia"/>
                <w:b w:val="0"/>
                <w:bCs w:val="0"/>
                <w:color w:val="auto"/>
                <w:lang w:bidi="ar-SA"/>
              </w:rPr>
              <w:t xml:space="preserve">If a vendor violates this code, </w:t>
            </w:r>
            <w:r w:rsidR="00DA332C">
              <w:rPr>
                <w:rFonts w:eastAsiaTheme="minorEastAsia"/>
                <w:b w:val="0"/>
                <w:bCs w:val="0"/>
                <w:color w:val="auto"/>
                <w:lang w:bidi="ar-SA"/>
              </w:rPr>
              <w:t>SBF</w:t>
            </w:r>
            <w:r w:rsidRPr="000153FE">
              <w:rPr>
                <w:rFonts w:eastAsiaTheme="minorEastAsia"/>
                <w:b w:val="0"/>
                <w:bCs w:val="0"/>
                <w:color w:val="auto"/>
                <w:lang w:bidi="ar-SA"/>
              </w:rPr>
              <w:t xml:space="preserve"> may also pursue remedies. In the case of a violation of relevant law, SBF may be required, or choose, to report those </w:t>
            </w:r>
            <w:proofErr w:type="gramStart"/>
            <w:r w:rsidRPr="000153FE">
              <w:rPr>
                <w:rFonts w:eastAsiaTheme="minorEastAsia"/>
                <w:b w:val="0"/>
                <w:bCs w:val="0"/>
                <w:color w:val="auto"/>
                <w:lang w:bidi="ar-SA"/>
              </w:rPr>
              <w:t>violation</w:t>
            </w:r>
            <w:proofErr w:type="gramEnd"/>
            <w:r w:rsidRPr="000153FE">
              <w:rPr>
                <w:rFonts w:eastAsiaTheme="minorEastAsia"/>
                <w:b w:val="0"/>
                <w:bCs w:val="0"/>
                <w:color w:val="auto"/>
                <w:lang w:bidi="ar-SA"/>
              </w:rPr>
              <w:t xml:space="preserve"> to proper authorities. SBF reserves the right to terminate its relationship with any vendor under the terms of the existing contract</w:t>
            </w:r>
            <w:r w:rsidR="006F0700">
              <w:rPr>
                <w:rFonts w:eastAsiaTheme="minorEastAsia"/>
                <w:b w:val="0"/>
                <w:bCs w:val="0"/>
                <w:color w:val="auto"/>
                <w:lang w:bidi="ar-SA"/>
              </w:rPr>
              <w:t>.</w:t>
            </w:r>
            <w:bookmarkEnd w:id="119"/>
            <w:bookmarkEnd w:id="120"/>
          </w:p>
        </w:tc>
        <w:tc>
          <w:tcPr>
            <w:tcW w:w="5114" w:type="dxa"/>
          </w:tcPr>
          <w:p w14:paraId="4BF5D60E" w14:textId="57B1B1D5" w:rsidR="000153FE" w:rsidRPr="00C813D0" w:rsidRDefault="001B0565" w:rsidP="00B53D91">
            <w:pPr>
              <w:pStyle w:val="1"/>
              <w:rPr>
                <w:b w:val="0"/>
                <w:bCs w:val="0"/>
              </w:rPr>
            </w:pPr>
            <w:bookmarkStart w:id="121" w:name="_Toc165200507"/>
            <w:bookmarkStart w:id="122" w:name="_Toc165200770"/>
            <w:r w:rsidRPr="00C813D0">
              <w:rPr>
                <w:rFonts w:hint="cs"/>
                <w:b w:val="0"/>
                <w:bCs w:val="0"/>
                <w:rtl/>
              </w:rPr>
              <w:t>في حال خالف المورد أحكام هذه القواع</w:t>
            </w:r>
            <w:r w:rsidR="00DA332C" w:rsidRPr="00C813D0">
              <w:rPr>
                <w:rFonts w:hint="cs"/>
                <w:b w:val="0"/>
                <w:bCs w:val="0"/>
                <w:rtl/>
              </w:rPr>
              <w:t>د</w:t>
            </w:r>
            <w:r w:rsidR="000153FE" w:rsidRPr="00C813D0">
              <w:rPr>
                <w:b w:val="0"/>
                <w:bCs w:val="0"/>
                <w:rtl/>
              </w:rPr>
              <w:t>،</w:t>
            </w:r>
            <w:r w:rsidR="000153FE" w:rsidRPr="00C813D0">
              <w:rPr>
                <w:b w:val="0"/>
                <w:bCs w:val="0"/>
              </w:rPr>
              <w:t xml:space="preserve"> </w:t>
            </w:r>
            <w:r w:rsidR="000153FE" w:rsidRPr="00C813D0">
              <w:rPr>
                <w:b w:val="0"/>
                <w:bCs w:val="0"/>
                <w:rtl/>
              </w:rPr>
              <w:t>فيجوز</w:t>
            </w:r>
            <w:r w:rsidR="000153FE" w:rsidRPr="00C813D0">
              <w:rPr>
                <w:b w:val="0"/>
                <w:bCs w:val="0"/>
              </w:rPr>
              <w:t xml:space="preserve"> </w:t>
            </w:r>
            <w:r w:rsidR="000153FE" w:rsidRPr="00C813D0">
              <w:rPr>
                <w:b w:val="0"/>
                <w:bCs w:val="0"/>
                <w:rtl/>
              </w:rPr>
              <w:t>ل</w:t>
            </w:r>
            <w:r w:rsidR="00DA332C" w:rsidRPr="00C813D0">
              <w:rPr>
                <w:rFonts w:hint="cs"/>
                <w:b w:val="0"/>
                <w:bCs w:val="0"/>
                <w:rtl/>
              </w:rPr>
              <w:t>لمؤسسة</w:t>
            </w:r>
            <w:r w:rsidR="000153FE" w:rsidRPr="00C813D0">
              <w:rPr>
                <w:b w:val="0"/>
                <w:bCs w:val="0"/>
              </w:rPr>
              <w:t xml:space="preserve"> </w:t>
            </w:r>
            <w:r w:rsidR="00DA332C" w:rsidRPr="00C813D0">
              <w:rPr>
                <w:rFonts w:hint="cs"/>
                <w:b w:val="0"/>
                <w:bCs w:val="0"/>
                <w:rtl/>
              </w:rPr>
              <w:t>اتخاذ ال</w:t>
            </w:r>
            <w:r w:rsidR="000C6851" w:rsidRPr="00C813D0">
              <w:rPr>
                <w:rFonts w:hint="cs"/>
                <w:b w:val="0"/>
                <w:bCs w:val="0"/>
                <w:rtl/>
              </w:rPr>
              <w:t>إجراءات التصحيحية اللازمة. و</w:t>
            </w:r>
            <w:r w:rsidR="000153FE" w:rsidRPr="00C813D0">
              <w:rPr>
                <w:b w:val="0"/>
                <w:bCs w:val="0"/>
                <w:rtl/>
              </w:rPr>
              <w:t>في</w:t>
            </w:r>
            <w:r w:rsidR="000153FE" w:rsidRPr="00C813D0">
              <w:rPr>
                <w:b w:val="0"/>
                <w:bCs w:val="0"/>
              </w:rPr>
              <w:t xml:space="preserve"> </w:t>
            </w:r>
            <w:r w:rsidR="000153FE" w:rsidRPr="00C813D0">
              <w:rPr>
                <w:b w:val="0"/>
                <w:bCs w:val="0"/>
                <w:rtl/>
              </w:rPr>
              <w:t>حال</w:t>
            </w:r>
            <w:r w:rsidR="000153FE" w:rsidRPr="00C813D0">
              <w:rPr>
                <w:b w:val="0"/>
                <w:bCs w:val="0"/>
              </w:rPr>
              <w:t xml:space="preserve"> </w:t>
            </w:r>
            <w:r w:rsidR="000C6851" w:rsidRPr="00C813D0">
              <w:rPr>
                <w:rFonts w:hint="cs"/>
                <w:b w:val="0"/>
                <w:bCs w:val="0"/>
                <w:rtl/>
              </w:rPr>
              <w:t xml:space="preserve">خالف المورد أياً من الأنظمة </w:t>
            </w:r>
            <w:r w:rsidR="000153FE" w:rsidRPr="00C813D0">
              <w:rPr>
                <w:b w:val="0"/>
                <w:bCs w:val="0"/>
                <w:rtl/>
              </w:rPr>
              <w:t>ذ</w:t>
            </w:r>
            <w:r w:rsidR="00F631B5" w:rsidRPr="00C813D0">
              <w:rPr>
                <w:rFonts w:hint="cs"/>
                <w:b w:val="0"/>
                <w:bCs w:val="0"/>
                <w:rtl/>
              </w:rPr>
              <w:t>ات</w:t>
            </w:r>
            <w:r w:rsidR="000153FE" w:rsidRPr="00C813D0">
              <w:rPr>
                <w:b w:val="0"/>
                <w:bCs w:val="0"/>
              </w:rPr>
              <w:t xml:space="preserve"> </w:t>
            </w:r>
            <w:r w:rsidR="000153FE" w:rsidRPr="00C813D0">
              <w:rPr>
                <w:b w:val="0"/>
                <w:bCs w:val="0"/>
                <w:rtl/>
              </w:rPr>
              <w:t>الصلة،</w:t>
            </w:r>
            <w:r w:rsidR="000153FE" w:rsidRPr="00C813D0">
              <w:rPr>
                <w:b w:val="0"/>
                <w:bCs w:val="0"/>
              </w:rPr>
              <w:t xml:space="preserve"> </w:t>
            </w:r>
            <w:r w:rsidR="000153FE" w:rsidRPr="00C813D0">
              <w:rPr>
                <w:b w:val="0"/>
                <w:bCs w:val="0"/>
                <w:rtl/>
              </w:rPr>
              <w:t>قد</w:t>
            </w:r>
            <w:r w:rsidR="000153FE" w:rsidRPr="00C813D0">
              <w:rPr>
                <w:b w:val="0"/>
                <w:bCs w:val="0"/>
              </w:rPr>
              <w:t xml:space="preserve"> </w:t>
            </w:r>
            <w:r w:rsidR="000153FE" w:rsidRPr="00C813D0">
              <w:rPr>
                <w:b w:val="0"/>
                <w:bCs w:val="0"/>
                <w:rtl/>
              </w:rPr>
              <w:t>ي</w:t>
            </w:r>
            <w:r w:rsidR="006B19E8" w:rsidRPr="00C813D0">
              <w:rPr>
                <w:rFonts w:hint="cs"/>
                <w:b w:val="0"/>
                <w:bCs w:val="0"/>
                <w:rtl/>
              </w:rPr>
              <w:t>كون على المؤسسة التزام نظامي بالإبلاغ عن تلك المخالفات</w:t>
            </w:r>
            <w:r w:rsidR="000153FE" w:rsidRPr="00C813D0">
              <w:rPr>
                <w:b w:val="0"/>
                <w:bCs w:val="0"/>
              </w:rPr>
              <w:t xml:space="preserve"> </w:t>
            </w:r>
            <w:r w:rsidR="000153FE" w:rsidRPr="00C813D0">
              <w:rPr>
                <w:b w:val="0"/>
                <w:bCs w:val="0"/>
                <w:rtl/>
              </w:rPr>
              <w:t>إلى</w:t>
            </w:r>
            <w:r w:rsidR="000153FE" w:rsidRPr="00C813D0">
              <w:rPr>
                <w:b w:val="0"/>
                <w:bCs w:val="0"/>
              </w:rPr>
              <w:t xml:space="preserve"> </w:t>
            </w:r>
            <w:r w:rsidR="000153FE" w:rsidRPr="00C813D0">
              <w:rPr>
                <w:b w:val="0"/>
                <w:bCs w:val="0"/>
                <w:rtl/>
              </w:rPr>
              <w:t>السلطات</w:t>
            </w:r>
            <w:r w:rsidR="000153FE" w:rsidRPr="00C813D0">
              <w:rPr>
                <w:b w:val="0"/>
                <w:bCs w:val="0"/>
              </w:rPr>
              <w:t xml:space="preserve"> </w:t>
            </w:r>
            <w:r w:rsidR="000153FE" w:rsidRPr="00C813D0">
              <w:rPr>
                <w:b w:val="0"/>
                <w:bCs w:val="0"/>
                <w:rtl/>
              </w:rPr>
              <w:t>المختصة</w:t>
            </w:r>
            <w:r w:rsidR="000153FE" w:rsidRPr="00C813D0">
              <w:rPr>
                <w:b w:val="0"/>
                <w:bCs w:val="0"/>
              </w:rPr>
              <w:t xml:space="preserve">. </w:t>
            </w:r>
            <w:r w:rsidR="006B19E8" w:rsidRPr="00C813D0">
              <w:rPr>
                <w:rFonts w:hint="cs"/>
                <w:b w:val="0"/>
                <w:bCs w:val="0"/>
                <w:rtl/>
              </w:rPr>
              <w:t xml:space="preserve">كما </w:t>
            </w:r>
            <w:r w:rsidR="000153FE" w:rsidRPr="00C813D0">
              <w:rPr>
                <w:b w:val="0"/>
                <w:bCs w:val="0"/>
                <w:rtl/>
              </w:rPr>
              <w:t>تحتفظ</w:t>
            </w:r>
            <w:r w:rsidR="000153FE" w:rsidRPr="00C813D0">
              <w:rPr>
                <w:b w:val="0"/>
                <w:bCs w:val="0"/>
              </w:rPr>
              <w:t xml:space="preserve"> </w:t>
            </w:r>
            <w:r w:rsidR="006B19E8" w:rsidRPr="00C813D0">
              <w:rPr>
                <w:rFonts w:hint="cs"/>
                <w:b w:val="0"/>
                <w:bCs w:val="0"/>
                <w:rtl/>
              </w:rPr>
              <w:t>المؤسسة</w:t>
            </w:r>
            <w:r w:rsidR="000153FE" w:rsidRPr="00C813D0">
              <w:rPr>
                <w:b w:val="0"/>
                <w:bCs w:val="0"/>
              </w:rPr>
              <w:t xml:space="preserve"> </w:t>
            </w:r>
            <w:r w:rsidR="000153FE" w:rsidRPr="00C813D0">
              <w:rPr>
                <w:b w:val="0"/>
                <w:bCs w:val="0"/>
                <w:rtl/>
              </w:rPr>
              <w:t>بحق</w:t>
            </w:r>
            <w:r w:rsidR="00E8502A" w:rsidRPr="00C813D0">
              <w:rPr>
                <w:rFonts w:hint="cs"/>
                <w:b w:val="0"/>
                <w:bCs w:val="0"/>
                <w:rtl/>
              </w:rPr>
              <w:t>ها</w:t>
            </w:r>
            <w:r w:rsidR="000153FE" w:rsidRPr="00C813D0">
              <w:rPr>
                <w:b w:val="0"/>
                <w:bCs w:val="0"/>
              </w:rPr>
              <w:t xml:space="preserve"> </w:t>
            </w:r>
            <w:r w:rsidR="000153FE" w:rsidRPr="00C813D0">
              <w:rPr>
                <w:b w:val="0"/>
                <w:bCs w:val="0"/>
                <w:rtl/>
              </w:rPr>
              <w:t>في</w:t>
            </w:r>
            <w:r w:rsidR="000153FE" w:rsidRPr="00C813D0">
              <w:rPr>
                <w:b w:val="0"/>
                <w:bCs w:val="0"/>
              </w:rPr>
              <w:t xml:space="preserve"> </w:t>
            </w:r>
            <w:r w:rsidR="000153FE" w:rsidRPr="00C813D0">
              <w:rPr>
                <w:b w:val="0"/>
                <w:bCs w:val="0"/>
                <w:rtl/>
              </w:rPr>
              <w:t>إنهاء</w:t>
            </w:r>
            <w:r w:rsidR="000153FE" w:rsidRPr="00C813D0">
              <w:rPr>
                <w:b w:val="0"/>
                <w:bCs w:val="0"/>
              </w:rPr>
              <w:t xml:space="preserve"> </w:t>
            </w:r>
            <w:r w:rsidR="000153FE" w:rsidRPr="00C813D0">
              <w:rPr>
                <w:b w:val="0"/>
                <w:bCs w:val="0"/>
                <w:rtl/>
              </w:rPr>
              <w:t>علاقتها</w:t>
            </w:r>
            <w:r w:rsidR="000153FE" w:rsidRPr="00C813D0">
              <w:rPr>
                <w:b w:val="0"/>
                <w:bCs w:val="0"/>
              </w:rPr>
              <w:t xml:space="preserve"> </w:t>
            </w:r>
            <w:r w:rsidR="000153FE" w:rsidRPr="00C813D0">
              <w:rPr>
                <w:b w:val="0"/>
                <w:bCs w:val="0"/>
                <w:rtl/>
              </w:rPr>
              <w:t>مع</w:t>
            </w:r>
            <w:r w:rsidR="000153FE" w:rsidRPr="00C813D0">
              <w:rPr>
                <w:b w:val="0"/>
                <w:bCs w:val="0"/>
              </w:rPr>
              <w:t xml:space="preserve"> </w:t>
            </w:r>
            <w:r w:rsidR="000153FE" w:rsidRPr="00C813D0">
              <w:rPr>
                <w:b w:val="0"/>
                <w:bCs w:val="0"/>
                <w:rtl/>
              </w:rPr>
              <w:t>أي</w:t>
            </w:r>
            <w:r w:rsidR="000153FE" w:rsidRPr="00C813D0">
              <w:rPr>
                <w:b w:val="0"/>
                <w:bCs w:val="0"/>
              </w:rPr>
              <w:t xml:space="preserve"> </w:t>
            </w:r>
            <w:r w:rsidR="00E8502A" w:rsidRPr="00C813D0">
              <w:rPr>
                <w:rFonts w:hint="cs"/>
                <w:b w:val="0"/>
                <w:bCs w:val="0"/>
                <w:rtl/>
              </w:rPr>
              <w:t>مورد</w:t>
            </w:r>
            <w:r w:rsidR="000153FE" w:rsidRPr="00C813D0">
              <w:rPr>
                <w:b w:val="0"/>
                <w:bCs w:val="0"/>
              </w:rPr>
              <w:t xml:space="preserve"> </w:t>
            </w:r>
            <w:r w:rsidR="000153FE" w:rsidRPr="00C813D0">
              <w:rPr>
                <w:b w:val="0"/>
                <w:bCs w:val="0"/>
                <w:rtl/>
              </w:rPr>
              <w:t>بموجب</w:t>
            </w:r>
            <w:r w:rsidR="000153FE" w:rsidRPr="00C813D0">
              <w:rPr>
                <w:b w:val="0"/>
                <w:bCs w:val="0"/>
              </w:rPr>
              <w:t xml:space="preserve"> </w:t>
            </w:r>
            <w:r w:rsidR="00BB2032" w:rsidRPr="00C813D0">
              <w:rPr>
                <w:rFonts w:hint="cs"/>
                <w:b w:val="0"/>
                <w:bCs w:val="0"/>
                <w:rtl/>
              </w:rPr>
              <w:t>ال</w:t>
            </w:r>
            <w:r w:rsidR="000153FE" w:rsidRPr="00C813D0">
              <w:rPr>
                <w:b w:val="0"/>
                <w:bCs w:val="0"/>
                <w:rtl/>
              </w:rPr>
              <w:t>شروط</w:t>
            </w:r>
            <w:r w:rsidR="000153FE" w:rsidRPr="00C813D0">
              <w:rPr>
                <w:b w:val="0"/>
                <w:bCs w:val="0"/>
              </w:rPr>
              <w:t xml:space="preserve"> </w:t>
            </w:r>
            <w:r w:rsidR="000153FE" w:rsidRPr="00C813D0">
              <w:rPr>
                <w:b w:val="0"/>
                <w:bCs w:val="0"/>
                <w:rtl/>
              </w:rPr>
              <w:t>ال</w:t>
            </w:r>
            <w:r w:rsidR="00E8502A" w:rsidRPr="00C813D0">
              <w:rPr>
                <w:rFonts w:hint="cs"/>
                <w:b w:val="0"/>
                <w:bCs w:val="0"/>
                <w:rtl/>
              </w:rPr>
              <w:t>ت</w:t>
            </w:r>
            <w:r w:rsidR="000153FE" w:rsidRPr="00C813D0">
              <w:rPr>
                <w:b w:val="0"/>
                <w:bCs w:val="0"/>
                <w:rtl/>
              </w:rPr>
              <w:t>ع</w:t>
            </w:r>
            <w:r w:rsidR="00E8502A" w:rsidRPr="00C813D0">
              <w:rPr>
                <w:rFonts w:hint="cs"/>
                <w:b w:val="0"/>
                <w:bCs w:val="0"/>
                <w:rtl/>
              </w:rPr>
              <w:t>ا</w:t>
            </w:r>
            <w:r w:rsidR="000153FE" w:rsidRPr="00C813D0">
              <w:rPr>
                <w:b w:val="0"/>
                <w:bCs w:val="0"/>
                <w:rtl/>
              </w:rPr>
              <w:t>قد</w:t>
            </w:r>
            <w:r w:rsidR="00E8502A" w:rsidRPr="00C813D0">
              <w:rPr>
                <w:rFonts w:hint="cs"/>
                <w:b w:val="0"/>
                <w:bCs w:val="0"/>
                <w:rtl/>
              </w:rPr>
              <w:t>ية</w:t>
            </w:r>
            <w:r w:rsidR="000153FE" w:rsidRPr="00C813D0">
              <w:rPr>
                <w:b w:val="0"/>
                <w:bCs w:val="0"/>
              </w:rPr>
              <w:t xml:space="preserve"> </w:t>
            </w:r>
            <w:r w:rsidR="006F0700" w:rsidRPr="00C813D0">
              <w:rPr>
                <w:rFonts w:hint="cs"/>
                <w:b w:val="0"/>
                <w:bCs w:val="0"/>
                <w:rtl/>
              </w:rPr>
              <w:t>ذات العلاقة.</w:t>
            </w:r>
            <w:bookmarkEnd w:id="121"/>
            <w:bookmarkEnd w:id="122"/>
          </w:p>
          <w:p w14:paraId="5DE8BCDB" w14:textId="77777777" w:rsidR="00440D81" w:rsidRPr="00D329A6" w:rsidRDefault="00440D81" w:rsidP="00B53D91">
            <w:pPr>
              <w:pStyle w:val="1"/>
              <w:rPr>
                <w:rtl/>
              </w:rPr>
            </w:pPr>
          </w:p>
        </w:tc>
      </w:tr>
      <w:tr w:rsidR="00440D81" w:rsidRPr="000C648B" w14:paraId="0806D151" w14:textId="77777777" w:rsidTr="00844E93">
        <w:tc>
          <w:tcPr>
            <w:tcW w:w="5115" w:type="dxa"/>
          </w:tcPr>
          <w:p w14:paraId="7A733AFD" w14:textId="77777777" w:rsidR="00440D81" w:rsidRPr="00440D81" w:rsidRDefault="00440D81" w:rsidP="00440D81">
            <w:pPr>
              <w:pStyle w:val="Heading1"/>
              <w:numPr>
                <w:ilvl w:val="0"/>
                <w:numId w:val="0"/>
              </w:numPr>
              <w:ind w:left="360"/>
              <w:jc w:val="left"/>
              <w:rPr>
                <w:rFonts w:ascii="Segoe UI" w:hAnsi="Segoe UI" w:cs="Segoe UI"/>
                <w:sz w:val="18"/>
                <w:szCs w:val="18"/>
              </w:rPr>
            </w:pPr>
          </w:p>
        </w:tc>
        <w:tc>
          <w:tcPr>
            <w:tcW w:w="5114" w:type="dxa"/>
          </w:tcPr>
          <w:p w14:paraId="31AAFF09" w14:textId="77777777" w:rsidR="00440D81" w:rsidRPr="002B436C" w:rsidRDefault="00440D81" w:rsidP="00B53D91">
            <w:pPr>
              <w:pStyle w:val="1"/>
              <w:rPr>
                <w:rtl/>
              </w:rPr>
            </w:pPr>
          </w:p>
        </w:tc>
      </w:tr>
      <w:tr w:rsidR="00325154" w:rsidRPr="000C648B" w14:paraId="33F3F664" w14:textId="77777777" w:rsidTr="00844E93">
        <w:tc>
          <w:tcPr>
            <w:tcW w:w="5115" w:type="dxa"/>
          </w:tcPr>
          <w:p w14:paraId="04696416" w14:textId="4131B8AE" w:rsidR="00325154" w:rsidRPr="002B436C" w:rsidRDefault="00CE24C2" w:rsidP="00F859E5">
            <w:pPr>
              <w:pStyle w:val="Heading1"/>
              <w:jc w:val="left"/>
            </w:pPr>
            <w:bookmarkStart w:id="123" w:name="_Toc165200771"/>
            <w:r w:rsidRPr="002B436C">
              <w:t>Monitoring:</w:t>
            </w:r>
            <w:bookmarkEnd w:id="123"/>
          </w:p>
        </w:tc>
        <w:tc>
          <w:tcPr>
            <w:tcW w:w="5114" w:type="dxa"/>
          </w:tcPr>
          <w:p w14:paraId="5A3164C6" w14:textId="5EAAA4D4" w:rsidR="00325154" w:rsidRPr="002B436C" w:rsidRDefault="00C76850" w:rsidP="00B53D91">
            <w:pPr>
              <w:pStyle w:val="1"/>
              <w:rPr>
                <w:rtl/>
              </w:rPr>
            </w:pPr>
            <w:bookmarkStart w:id="124" w:name="_Toc165200509"/>
            <w:bookmarkStart w:id="125" w:name="_Toc165200772"/>
            <w:r>
              <w:rPr>
                <w:rFonts w:hint="cs"/>
                <w:rtl/>
              </w:rPr>
              <w:t xml:space="preserve">16. </w:t>
            </w:r>
            <w:r w:rsidR="00CE24C2" w:rsidRPr="002B436C">
              <w:rPr>
                <w:rtl/>
              </w:rPr>
              <w:t>المراقبة</w:t>
            </w:r>
            <w:r w:rsidR="00CE24C2" w:rsidRPr="002B436C">
              <w:t>:</w:t>
            </w:r>
            <w:bookmarkEnd w:id="124"/>
            <w:bookmarkEnd w:id="125"/>
          </w:p>
        </w:tc>
      </w:tr>
      <w:tr w:rsidR="00325154" w:rsidRPr="000C648B" w14:paraId="1B8712A6" w14:textId="77777777" w:rsidTr="00844E93">
        <w:tc>
          <w:tcPr>
            <w:tcW w:w="5115" w:type="dxa"/>
          </w:tcPr>
          <w:p w14:paraId="0201926B" w14:textId="74FEB8AB" w:rsidR="00304818" w:rsidRPr="002B436C" w:rsidRDefault="009F1E4A" w:rsidP="00933807">
            <w:pPr>
              <w:autoSpaceDE w:val="0"/>
              <w:autoSpaceDN w:val="0"/>
              <w:adjustRightInd w:val="0"/>
              <w:spacing w:after="0" w:line="240" w:lineRule="auto"/>
              <w:ind w:left="405"/>
              <w:jc w:val="lowKashida"/>
              <w:rPr>
                <w:rFonts w:ascii="Sakkal Majalla" w:hAnsi="Sakkal Majalla" w:cs="Sakkal Majalla"/>
                <w:sz w:val="26"/>
                <w:szCs w:val="26"/>
              </w:rPr>
            </w:pPr>
            <w:r>
              <w:rPr>
                <w:rFonts w:ascii="Sakkal Majalla" w:hAnsi="Sakkal Majalla" w:cs="Sakkal Majalla"/>
                <w:sz w:val="26"/>
                <w:szCs w:val="26"/>
              </w:rPr>
              <w:t>SBF</w:t>
            </w:r>
            <w:r w:rsidR="00304818" w:rsidRPr="002B436C">
              <w:rPr>
                <w:rFonts w:ascii="Sakkal Majalla" w:hAnsi="Sakkal Majalla" w:cs="Sakkal Majalla"/>
                <w:sz w:val="26"/>
                <w:szCs w:val="26"/>
              </w:rPr>
              <w:t xml:space="preserve"> reserves the right to audit the </w:t>
            </w:r>
            <w:r w:rsidR="00A90E00">
              <w:rPr>
                <w:rFonts w:ascii="Sakkal Majalla" w:hAnsi="Sakkal Majalla" w:cs="Sakkal Majalla"/>
                <w:sz w:val="26"/>
                <w:szCs w:val="26"/>
              </w:rPr>
              <w:t>Vendor</w:t>
            </w:r>
            <w:r w:rsidR="00304818" w:rsidRPr="002B436C">
              <w:rPr>
                <w:rFonts w:ascii="Sakkal Majalla" w:hAnsi="Sakkal Majalla" w:cs="Sakkal Majalla"/>
                <w:sz w:val="26"/>
                <w:szCs w:val="26"/>
              </w:rPr>
              <w:t xml:space="preserve"> to monitor its compliance with this Code. In addition to </w:t>
            </w:r>
            <w:r w:rsidR="00D15BBD" w:rsidRPr="002B436C">
              <w:rPr>
                <w:rFonts w:ascii="Sakkal Majalla" w:hAnsi="Sakkal Majalla" w:cs="Sakkal Majalla"/>
                <w:sz w:val="26"/>
                <w:szCs w:val="26"/>
              </w:rPr>
              <w:t xml:space="preserve">audits, </w:t>
            </w:r>
            <w:r w:rsidR="00A87178">
              <w:rPr>
                <w:rFonts w:ascii="Sakkal Majalla" w:hAnsi="Sakkal Majalla" w:cs="Sakkal Majalla"/>
                <w:sz w:val="26"/>
                <w:szCs w:val="26"/>
              </w:rPr>
              <w:t>SBF’s</w:t>
            </w:r>
            <w:r w:rsidR="00304818" w:rsidRPr="002B436C">
              <w:rPr>
                <w:rFonts w:ascii="Sakkal Majalla" w:hAnsi="Sakkal Majalla" w:cs="Sakkal Majalla"/>
                <w:sz w:val="26"/>
                <w:szCs w:val="26"/>
              </w:rPr>
              <w:t xml:space="preserve"> monitoring may include on-site visits and inspections, questionnaires, and review of other information necessary to evaluate </w:t>
            </w:r>
            <w:r w:rsidR="00A90E00">
              <w:rPr>
                <w:rFonts w:ascii="Sakkal Majalla" w:hAnsi="Sakkal Majalla" w:cs="Sakkal Majalla"/>
                <w:sz w:val="26"/>
                <w:szCs w:val="26"/>
              </w:rPr>
              <w:t>Vendor</w:t>
            </w:r>
            <w:r w:rsidR="00304818" w:rsidRPr="002B436C">
              <w:rPr>
                <w:rFonts w:ascii="Sakkal Majalla" w:hAnsi="Sakkal Majalla" w:cs="Sakkal Majalla"/>
                <w:sz w:val="26"/>
                <w:szCs w:val="26"/>
              </w:rPr>
              <w:t xml:space="preserve"> compliance with </w:t>
            </w:r>
            <w:r>
              <w:rPr>
                <w:rFonts w:ascii="Sakkal Majalla" w:hAnsi="Sakkal Majalla" w:cs="Sakkal Majalla"/>
                <w:sz w:val="26"/>
                <w:szCs w:val="26"/>
              </w:rPr>
              <w:t>SBF</w:t>
            </w:r>
            <w:r w:rsidR="00304818" w:rsidRPr="002B436C">
              <w:rPr>
                <w:rFonts w:ascii="Sakkal Majalla" w:hAnsi="Sakkal Majalla" w:cs="Sakkal Majalla"/>
                <w:sz w:val="26"/>
                <w:szCs w:val="26"/>
              </w:rPr>
              <w:t xml:space="preserve"> </w:t>
            </w:r>
            <w:r w:rsidR="00A90E00">
              <w:rPr>
                <w:rFonts w:ascii="Sakkal Majalla" w:hAnsi="Sakkal Majalla" w:cs="Sakkal Majalla"/>
                <w:sz w:val="26"/>
                <w:szCs w:val="26"/>
              </w:rPr>
              <w:t>Vendor</w:t>
            </w:r>
            <w:r w:rsidR="00304818" w:rsidRPr="002B436C">
              <w:rPr>
                <w:rFonts w:ascii="Sakkal Majalla" w:hAnsi="Sakkal Majalla" w:cs="Sakkal Majalla"/>
                <w:sz w:val="26"/>
                <w:szCs w:val="26"/>
              </w:rPr>
              <w:t xml:space="preserve"> Code of Conduct Form.</w:t>
            </w:r>
          </w:p>
          <w:p w14:paraId="115AB351" w14:textId="00C24BEE" w:rsidR="00304818" w:rsidRPr="002B436C" w:rsidRDefault="00A90E00" w:rsidP="00933807">
            <w:pPr>
              <w:autoSpaceDE w:val="0"/>
              <w:autoSpaceDN w:val="0"/>
              <w:adjustRightInd w:val="0"/>
              <w:spacing w:after="0" w:line="240" w:lineRule="auto"/>
              <w:ind w:left="405"/>
              <w:jc w:val="lowKashida"/>
              <w:rPr>
                <w:rFonts w:ascii="Sakkal Majalla" w:hAnsi="Sakkal Majalla" w:cs="Sakkal Majalla"/>
                <w:sz w:val="26"/>
                <w:szCs w:val="26"/>
              </w:rPr>
            </w:pPr>
            <w:r>
              <w:rPr>
                <w:rFonts w:ascii="Sakkal Majalla" w:hAnsi="Sakkal Majalla" w:cs="Sakkal Majalla"/>
                <w:sz w:val="26"/>
                <w:szCs w:val="26"/>
              </w:rPr>
              <w:t>Vendor</w:t>
            </w:r>
            <w:r w:rsidR="00304818" w:rsidRPr="002B436C">
              <w:rPr>
                <w:rFonts w:ascii="Sakkal Majalla" w:hAnsi="Sakkal Majalla" w:cs="Sakkal Majalla"/>
                <w:sz w:val="26"/>
                <w:szCs w:val="26"/>
              </w:rPr>
              <w:t xml:space="preserve"> shall cooperate in such audits or monitoring and, to the extent shortcomings are identified, take prompt and effective corrective action.</w:t>
            </w:r>
          </w:p>
          <w:p w14:paraId="48CE9DF0" w14:textId="77777777" w:rsidR="0056473A" w:rsidRDefault="00A90E00" w:rsidP="00933807">
            <w:pPr>
              <w:autoSpaceDE w:val="0"/>
              <w:autoSpaceDN w:val="0"/>
              <w:adjustRightInd w:val="0"/>
              <w:spacing w:after="0" w:line="240" w:lineRule="auto"/>
              <w:ind w:left="405"/>
              <w:jc w:val="lowKashida"/>
              <w:rPr>
                <w:rFonts w:ascii="Sakkal Majalla" w:hAnsi="Sakkal Majalla" w:cs="Sakkal Majalla"/>
                <w:sz w:val="26"/>
                <w:szCs w:val="26"/>
              </w:rPr>
            </w:pPr>
            <w:r>
              <w:rPr>
                <w:rFonts w:ascii="Sakkal Majalla" w:hAnsi="Sakkal Majalla" w:cs="Sakkal Majalla"/>
                <w:sz w:val="26"/>
                <w:szCs w:val="26"/>
              </w:rPr>
              <w:t>Vendor</w:t>
            </w:r>
            <w:r w:rsidR="00304818" w:rsidRPr="002B436C">
              <w:rPr>
                <w:rFonts w:ascii="Sakkal Majalla" w:hAnsi="Sakkal Majalla" w:cs="Sakkal Majalla"/>
                <w:sz w:val="26"/>
                <w:szCs w:val="26"/>
              </w:rPr>
              <w:t xml:space="preserve"> shall maintain appropriate and relevant records pertaining to the scope of work </w:t>
            </w:r>
            <w:r>
              <w:rPr>
                <w:rFonts w:ascii="Sakkal Majalla" w:hAnsi="Sakkal Majalla" w:cs="Sakkal Majalla"/>
                <w:sz w:val="26"/>
                <w:szCs w:val="26"/>
              </w:rPr>
              <w:t>Vendor</w:t>
            </w:r>
            <w:r w:rsidR="00304818" w:rsidRPr="002B436C">
              <w:rPr>
                <w:rFonts w:ascii="Sakkal Majalla" w:hAnsi="Sakkal Majalla" w:cs="Sakkal Majalla"/>
                <w:sz w:val="26"/>
                <w:szCs w:val="26"/>
              </w:rPr>
              <w:t xml:space="preserve"> performed for </w:t>
            </w:r>
            <w:r w:rsidR="009F1E4A">
              <w:rPr>
                <w:rFonts w:ascii="Sakkal Majalla" w:hAnsi="Sakkal Majalla" w:cs="Sakkal Majalla"/>
                <w:sz w:val="26"/>
                <w:szCs w:val="26"/>
              </w:rPr>
              <w:t>SBF</w:t>
            </w:r>
            <w:r w:rsidR="00304818" w:rsidRPr="002B436C">
              <w:rPr>
                <w:rFonts w:ascii="Sakkal Majalla" w:hAnsi="Sakkal Majalla" w:cs="Sakkal Majalla"/>
                <w:sz w:val="26"/>
                <w:szCs w:val="26"/>
              </w:rPr>
              <w:t xml:space="preserve"> for a period of at least 10 Years after the date of final payment for the work.</w:t>
            </w:r>
          </w:p>
          <w:p w14:paraId="015111E9" w14:textId="23B9C178" w:rsidR="00325154" w:rsidRPr="002B436C" w:rsidRDefault="00304818" w:rsidP="00933807">
            <w:pPr>
              <w:autoSpaceDE w:val="0"/>
              <w:autoSpaceDN w:val="0"/>
              <w:adjustRightInd w:val="0"/>
              <w:spacing w:after="0" w:line="240" w:lineRule="auto"/>
              <w:ind w:left="405"/>
              <w:jc w:val="lowKashida"/>
              <w:rPr>
                <w:rFonts w:ascii="Sakkal Majalla" w:hAnsi="Sakkal Majalla" w:cs="Sakkal Majalla"/>
                <w:sz w:val="26"/>
                <w:szCs w:val="26"/>
              </w:rPr>
            </w:pPr>
            <w:r w:rsidRPr="002B436C">
              <w:rPr>
                <w:rFonts w:ascii="Sakkal Majalla" w:hAnsi="Sakkal Majalla" w:cs="Sakkal Majalla"/>
                <w:sz w:val="26"/>
                <w:szCs w:val="26"/>
              </w:rPr>
              <w:t xml:space="preserve"> </w:t>
            </w:r>
            <w:r w:rsidR="00A90E00">
              <w:rPr>
                <w:rFonts w:ascii="Sakkal Majalla" w:hAnsi="Sakkal Majalla" w:cs="Sakkal Majalla"/>
                <w:sz w:val="26"/>
                <w:szCs w:val="26"/>
              </w:rPr>
              <w:t>Vendor</w:t>
            </w:r>
            <w:r w:rsidRPr="002B436C">
              <w:rPr>
                <w:rFonts w:ascii="Sakkal Majalla" w:hAnsi="Sakkal Majalla" w:cs="Sakkal Majalla"/>
                <w:sz w:val="26"/>
                <w:szCs w:val="26"/>
              </w:rPr>
              <w:t xml:space="preserve"> acknowledges and understands that </w:t>
            </w:r>
            <w:r w:rsidR="00CA213A">
              <w:rPr>
                <w:rFonts w:ascii="Sakkal Majalla" w:hAnsi="Sakkal Majalla" w:cs="Sakkal Majalla"/>
                <w:sz w:val="26"/>
                <w:szCs w:val="26"/>
              </w:rPr>
              <w:t>SBF’s</w:t>
            </w:r>
            <w:r w:rsidRPr="002B436C">
              <w:rPr>
                <w:rFonts w:ascii="Sakkal Majalla" w:hAnsi="Sakkal Majalla" w:cs="Sakkal Majalla"/>
                <w:sz w:val="26"/>
                <w:szCs w:val="26"/>
              </w:rPr>
              <w:t xml:space="preserve"> evaluation of </w:t>
            </w:r>
            <w:r w:rsidR="00A90E00">
              <w:rPr>
                <w:rFonts w:ascii="Sakkal Majalla" w:hAnsi="Sakkal Majalla" w:cs="Sakkal Majalla"/>
                <w:sz w:val="26"/>
                <w:szCs w:val="26"/>
              </w:rPr>
              <w:t>Vendor</w:t>
            </w:r>
            <w:r w:rsidRPr="002B436C">
              <w:rPr>
                <w:rFonts w:ascii="Sakkal Majalla" w:hAnsi="Sakkal Majalla" w:cs="Sakkal Majalla"/>
                <w:sz w:val="26"/>
                <w:szCs w:val="26"/>
              </w:rPr>
              <w:t xml:space="preserve">’s adherence to </w:t>
            </w:r>
            <w:r w:rsidR="006137C4">
              <w:rPr>
                <w:rFonts w:ascii="Sakkal Majalla" w:hAnsi="Sakkal Majalla" w:cs="Sakkal Majalla"/>
                <w:sz w:val="26"/>
                <w:szCs w:val="26"/>
              </w:rPr>
              <w:t>the</w:t>
            </w:r>
            <w:r w:rsidRPr="002B436C">
              <w:rPr>
                <w:rFonts w:ascii="Sakkal Majalla" w:hAnsi="Sakkal Majalla" w:cs="Sakkal Majalla"/>
                <w:sz w:val="26"/>
                <w:szCs w:val="26"/>
              </w:rPr>
              <w:t xml:space="preserve"> Code is an important factor in </w:t>
            </w:r>
            <w:r w:rsidR="009F1E4A">
              <w:rPr>
                <w:rFonts w:ascii="Sakkal Majalla" w:hAnsi="Sakkal Majalla" w:cs="Sakkal Majalla"/>
                <w:sz w:val="26"/>
                <w:szCs w:val="26"/>
              </w:rPr>
              <w:t>SBF</w:t>
            </w:r>
            <w:r w:rsidR="00276C49" w:rsidRPr="002B436C">
              <w:rPr>
                <w:rFonts w:ascii="Sakkal Majalla" w:hAnsi="Sakkal Majalla" w:cs="Sakkal Majalla"/>
                <w:sz w:val="26"/>
                <w:szCs w:val="26"/>
              </w:rPr>
              <w:t xml:space="preserve"> overall</w:t>
            </w:r>
            <w:r w:rsidRPr="002B436C">
              <w:rPr>
                <w:rFonts w:ascii="Sakkal Majalla" w:hAnsi="Sakkal Majalla" w:cs="Sakkal Majalla"/>
                <w:sz w:val="26"/>
                <w:szCs w:val="26"/>
              </w:rPr>
              <w:t xml:space="preserve"> performance assessment of the </w:t>
            </w:r>
            <w:r w:rsidR="00A90E00">
              <w:rPr>
                <w:rFonts w:ascii="Sakkal Majalla" w:hAnsi="Sakkal Majalla" w:cs="Sakkal Majalla"/>
                <w:sz w:val="26"/>
                <w:szCs w:val="26"/>
              </w:rPr>
              <w:t>Vendor</w:t>
            </w:r>
            <w:r w:rsidRPr="002B436C">
              <w:rPr>
                <w:rFonts w:ascii="Sakkal Majalla" w:hAnsi="Sakkal Majalla" w:cs="Sakkal Majalla"/>
                <w:sz w:val="26"/>
                <w:szCs w:val="26"/>
              </w:rPr>
              <w:t xml:space="preserve">, and that </w:t>
            </w:r>
            <w:r w:rsidR="009F1E4A">
              <w:rPr>
                <w:rFonts w:ascii="Sakkal Majalla" w:hAnsi="Sakkal Majalla" w:cs="Sakkal Majalla"/>
                <w:sz w:val="26"/>
                <w:szCs w:val="26"/>
              </w:rPr>
              <w:t>SBF</w:t>
            </w:r>
            <w:r w:rsidR="00D15BBD" w:rsidRPr="002B436C">
              <w:rPr>
                <w:rFonts w:ascii="Sakkal Majalla" w:hAnsi="Sakkal Majalla" w:cs="Sakkal Majalla"/>
                <w:sz w:val="26"/>
                <w:szCs w:val="26"/>
              </w:rPr>
              <w:t xml:space="preserve"> will</w:t>
            </w:r>
            <w:r w:rsidRPr="002B436C">
              <w:rPr>
                <w:rFonts w:ascii="Sakkal Majalla" w:hAnsi="Sakkal Majalla" w:cs="Sakkal Majalla"/>
                <w:sz w:val="26"/>
                <w:szCs w:val="26"/>
              </w:rPr>
              <w:t xml:space="preserve"> consider that assessment in selecting future bidders, administering </w:t>
            </w:r>
            <w:r w:rsidR="00A438B4" w:rsidRPr="002B436C">
              <w:rPr>
                <w:rFonts w:ascii="Sakkal Majalla" w:hAnsi="Sakkal Majalla" w:cs="Sakkal Majalla"/>
                <w:sz w:val="26"/>
                <w:szCs w:val="26"/>
              </w:rPr>
              <w:t>contracts,</w:t>
            </w:r>
            <w:r w:rsidRPr="002B436C">
              <w:rPr>
                <w:rFonts w:ascii="Sakkal Majalla" w:hAnsi="Sakkal Majalla" w:cs="Sakkal Majalla"/>
                <w:sz w:val="26"/>
                <w:szCs w:val="26"/>
              </w:rPr>
              <w:t xml:space="preserve"> and deciding whether to disqualify or restrict the </w:t>
            </w:r>
            <w:r w:rsidR="00A90E00">
              <w:rPr>
                <w:rFonts w:ascii="Sakkal Majalla" w:hAnsi="Sakkal Majalla" w:cs="Sakkal Majalla"/>
                <w:sz w:val="26"/>
                <w:szCs w:val="26"/>
              </w:rPr>
              <w:t>Vendor</w:t>
            </w:r>
            <w:r w:rsidRPr="002B436C">
              <w:rPr>
                <w:rFonts w:ascii="Sakkal Majalla" w:hAnsi="Sakkal Majalla" w:cs="Sakkal Majalla"/>
                <w:sz w:val="26"/>
                <w:szCs w:val="26"/>
              </w:rPr>
              <w:t xml:space="preserve"> from future business opportunities.</w:t>
            </w:r>
          </w:p>
        </w:tc>
        <w:tc>
          <w:tcPr>
            <w:tcW w:w="5114" w:type="dxa"/>
          </w:tcPr>
          <w:p w14:paraId="23B8E8FC" w14:textId="283FCEEB" w:rsidR="0056473A" w:rsidRDefault="00CE24C2" w:rsidP="00933807">
            <w:pPr>
              <w:autoSpaceDE w:val="0"/>
              <w:autoSpaceDN w:val="0"/>
              <w:bidi/>
              <w:adjustRightInd w:val="0"/>
              <w:spacing w:after="0" w:line="276" w:lineRule="auto"/>
              <w:ind w:left="331"/>
              <w:jc w:val="lowKashida"/>
              <w:rPr>
                <w:rFonts w:ascii="Sakkal Majalla" w:eastAsiaTheme="minorHAnsi" w:hAnsi="Sakkal Majalla" w:cs="Sakkal Majalla"/>
                <w:sz w:val="26"/>
                <w:szCs w:val="26"/>
              </w:rPr>
            </w:pPr>
            <w:r w:rsidRPr="002B436C">
              <w:rPr>
                <w:rFonts w:ascii="Sakkal Majalla" w:eastAsiaTheme="minorHAnsi" w:hAnsi="Sakkal Majalla" w:cs="Sakkal Majalla"/>
                <w:sz w:val="26"/>
                <w:szCs w:val="26"/>
                <w:rtl/>
              </w:rPr>
              <w:t>تحتفظ</w:t>
            </w:r>
            <w:r w:rsidRPr="002B436C">
              <w:rPr>
                <w:rFonts w:ascii="Sakkal Majalla" w:eastAsiaTheme="minorHAnsi" w:hAnsi="Sakkal Majalla" w:cs="Sakkal Majalla"/>
                <w:sz w:val="26"/>
                <w:szCs w:val="26"/>
              </w:rPr>
              <w:t xml:space="preserve"> </w:t>
            </w:r>
            <w:r w:rsidR="0021679B">
              <w:rPr>
                <w:rFonts w:ascii="Sakkal Majalla" w:eastAsiaTheme="minorHAnsi" w:hAnsi="Sakkal Majalla" w:cs="Sakkal Majalla" w:hint="cs"/>
                <w:sz w:val="26"/>
                <w:szCs w:val="26"/>
                <w:rtl/>
              </w:rPr>
              <w:t>مؤسسة المسار الرياضي</w:t>
            </w:r>
            <w:r w:rsidRPr="002B436C">
              <w:rPr>
                <w:rFonts w:ascii="Sakkal Majalla" w:eastAsiaTheme="minorHAnsi" w:hAnsi="Sakkal Majalla" w:cs="Sakkal Majalla"/>
                <w:sz w:val="26"/>
                <w:szCs w:val="26"/>
                <w:rtl/>
              </w:rPr>
              <w:t xml:space="preserve"> بالحق في عمليات المراجعة على المورد لمراقبة التزامه</w:t>
            </w:r>
            <w:r w:rsidR="00D56DAE" w:rsidRPr="002B436C">
              <w:rPr>
                <w:rFonts w:ascii="Sakkal Majalla" w:eastAsiaTheme="minorHAnsi" w:hAnsi="Sakkal Majalla" w:cs="Sakkal Majalla"/>
                <w:sz w:val="26"/>
                <w:szCs w:val="26"/>
                <w:rtl/>
              </w:rPr>
              <w:t xml:space="preserve"> </w:t>
            </w:r>
            <w:r w:rsidRPr="002B436C">
              <w:rPr>
                <w:rFonts w:ascii="Sakkal Majalla" w:eastAsiaTheme="minorHAnsi" w:hAnsi="Sakkal Majalla" w:cs="Sakkal Majalla"/>
                <w:sz w:val="26"/>
                <w:szCs w:val="26"/>
                <w:rtl/>
              </w:rPr>
              <w:t>بهذ</w:t>
            </w:r>
            <w:r w:rsidR="00EE38A9">
              <w:rPr>
                <w:rFonts w:ascii="Sakkal Majalla" w:eastAsiaTheme="minorHAnsi" w:hAnsi="Sakkal Majalla" w:cs="Sakkal Majalla" w:hint="cs"/>
                <w:sz w:val="26"/>
                <w:szCs w:val="26"/>
                <w:rtl/>
              </w:rPr>
              <w:t>ه القواعد</w:t>
            </w:r>
            <w:r w:rsidRPr="002B436C">
              <w:rPr>
                <w:rFonts w:ascii="Sakkal Majalla" w:eastAsiaTheme="minorHAnsi" w:hAnsi="Sakkal Majalla" w:cs="Sakkal Majalla"/>
                <w:sz w:val="26"/>
                <w:szCs w:val="26"/>
                <w:rtl/>
              </w:rPr>
              <w:t>. وقد تتضمن عمليات المراجعة زيارات التفتيش الميدانية</w:t>
            </w:r>
            <w:r w:rsidR="00D56DAE" w:rsidRPr="002B436C">
              <w:rPr>
                <w:rFonts w:ascii="Sakkal Majalla" w:eastAsiaTheme="minorHAnsi" w:hAnsi="Sakkal Majalla" w:cs="Sakkal Majalla"/>
                <w:sz w:val="26"/>
                <w:szCs w:val="26"/>
                <w:rtl/>
              </w:rPr>
              <w:t>،</w:t>
            </w:r>
            <w:r w:rsidRPr="002B436C">
              <w:rPr>
                <w:rFonts w:ascii="Sakkal Majalla" w:eastAsiaTheme="minorHAnsi" w:hAnsi="Sakkal Majalla" w:cs="Sakkal Majalla"/>
                <w:sz w:val="26"/>
                <w:szCs w:val="26"/>
                <w:rtl/>
              </w:rPr>
              <w:t xml:space="preserve"> واستبيانات</w:t>
            </w:r>
            <w:r w:rsidR="00D56DAE" w:rsidRPr="002B436C">
              <w:rPr>
                <w:rFonts w:ascii="Sakkal Majalla" w:eastAsiaTheme="minorHAnsi" w:hAnsi="Sakkal Majalla" w:cs="Sakkal Majalla"/>
                <w:sz w:val="26"/>
                <w:szCs w:val="26"/>
                <w:rtl/>
              </w:rPr>
              <w:t>،</w:t>
            </w:r>
            <w:r w:rsidRPr="002B436C">
              <w:rPr>
                <w:rFonts w:ascii="Sakkal Majalla" w:eastAsiaTheme="minorHAnsi" w:hAnsi="Sakkal Majalla" w:cs="Sakkal Majalla"/>
                <w:sz w:val="26"/>
                <w:szCs w:val="26"/>
                <w:rtl/>
              </w:rPr>
              <w:t xml:space="preserve"> ومراجعة المعلومات الضرورية وذلك لتقييم التزام</w:t>
            </w:r>
            <w:r w:rsidR="0079264D"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المورد بنموذج القواعد السلوكية للموردين</w:t>
            </w:r>
            <w:r w:rsidR="001A6E0B" w:rsidRPr="002B436C">
              <w:rPr>
                <w:rFonts w:ascii="Sakkal Majalla" w:eastAsiaTheme="minorHAnsi" w:hAnsi="Sakkal Majalla" w:cs="Sakkal Majalla"/>
                <w:sz w:val="26"/>
                <w:szCs w:val="26"/>
                <w:rtl/>
              </w:rPr>
              <w:t>.</w:t>
            </w:r>
          </w:p>
          <w:p w14:paraId="06FD38EB" w14:textId="77777777" w:rsidR="0056473A" w:rsidRDefault="0079264D" w:rsidP="00933807">
            <w:pPr>
              <w:autoSpaceDE w:val="0"/>
              <w:autoSpaceDN w:val="0"/>
              <w:bidi/>
              <w:adjustRightInd w:val="0"/>
              <w:spacing w:after="0" w:line="276" w:lineRule="auto"/>
              <w:ind w:left="331"/>
              <w:jc w:val="lowKashida"/>
              <w:rPr>
                <w:rFonts w:ascii="Sakkal Majalla" w:eastAsiaTheme="minorHAnsi" w:hAnsi="Sakkal Majalla" w:cs="Sakkal Majalla"/>
                <w:sz w:val="26"/>
                <w:szCs w:val="26"/>
              </w:rPr>
            </w:pPr>
            <w:r w:rsidRPr="002B436C">
              <w:rPr>
                <w:rFonts w:ascii="Sakkal Majalla" w:eastAsiaTheme="minorHAnsi" w:hAnsi="Sakkal Majalla" w:cs="Sakkal Majalla"/>
                <w:sz w:val="26"/>
                <w:szCs w:val="26"/>
              </w:rPr>
              <w:t xml:space="preserve"> </w:t>
            </w:r>
            <w:r w:rsidR="00CE24C2" w:rsidRPr="002B436C">
              <w:rPr>
                <w:rFonts w:ascii="Sakkal Majalla" w:eastAsiaTheme="minorHAnsi" w:hAnsi="Sakkal Majalla" w:cs="Sakkal Majalla"/>
                <w:sz w:val="26"/>
                <w:szCs w:val="26"/>
                <w:rtl/>
              </w:rPr>
              <w:t>يجب على المورد التعاون في عمليات المراجعة أو المراقبة إلى</w:t>
            </w:r>
            <w:r w:rsidRPr="002B436C">
              <w:rPr>
                <w:rFonts w:ascii="Sakkal Majalla" w:eastAsiaTheme="minorHAnsi" w:hAnsi="Sakkal Majalla" w:cs="Sakkal Majalla"/>
                <w:sz w:val="26"/>
                <w:szCs w:val="26"/>
              </w:rPr>
              <w:t xml:space="preserve"> </w:t>
            </w:r>
            <w:r w:rsidR="00CE24C2" w:rsidRPr="002B436C">
              <w:rPr>
                <w:rFonts w:ascii="Sakkal Majalla" w:eastAsiaTheme="minorHAnsi" w:hAnsi="Sakkal Majalla" w:cs="Sakkal Majalla"/>
                <w:sz w:val="26"/>
                <w:szCs w:val="26"/>
                <w:rtl/>
              </w:rPr>
              <w:t xml:space="preserve">المستوى الذي يتم فيه تحديد </w:t>
            </w:r>
            <w:r w:rsidR="00212163" w:rsidRPr="002B436C">
              <w:rPr>
                <w:rFonts w:ascii="Sakkal Majalla" w:eastAsiaTheme="minorHAnsi" w:hAnsi="Sakkal Majalla" w:cs="Sakkal Majalla" w:hint="cs"/>
                <w:sz w:val="26"/>
                <w:szCs w:val="26"/>
                <w:rtl/>
              </w:rPr>
              <w:t xml:space="preserve">القصور </w:t>
            </w:r>
            <w:r w:rsidR="00212163" w:rsidRPr="002B436C">
              <w:rPr>
                <w:rFonts w:ascii="Sakkal Majalla" w:eastAsiaTheme="minorHAnsi" w:hAnsi="Sakkal Majalla" w:cs="Sakkal Majalla"/>
                <w:sz w:val="26"/>
                <w:szCs w:val="26"/>
                <w:rtl/>
              </w:rPr>
              <w:t>واتخاذ</w:t>
            </w:r>
            <w:r w:rsidR="00CE24C2" w:rsidRPr="002B436C">
              <w:rPr>
                <w:rFonts w:ascii="Sakkal Majalla" w:eastAsiaTheme="minorHAnsi" w:hAnsi="Sakkal Majalla" w:cs="Sakkal Majalla"/>
                <w:sz w:val="26"/>
                <w:szCs w:val="26"/>
                <w:rtl/>
              </w:rPr>
              <w:t xml:space="preserve"> الإجراءات التصحيحية</w:t>
            </w:r>
            <w:r w:rsidR="001A6E0B" w:rsidRPr="002B436C">
              <w:rPr>
                <w:rFonts w:ascii="Sakkal Majalla" w:eastAsiaTheme="minorHAnsi" w:hAnsi="Sakkal Majalla" w:cs="Sakkal Majalla"/>
                <w:sz w:val="26"/>
                <w:szCs w:val="26"/>
                <w:rtl/>
              </w:rPr>
              <w:t xml:space="preserve"> </w:t>
            </w:r>
            <w:r w:rsidR="00CE24C2" w:rsidRPr="002B436C">
              <w:rPr>
                <w:rFonts w:ascii="Sakkal Majalla" w:eastAsiaTheme="minorHAnsi" w:hAnsi="Sakkal Majalla" w:cs="Sakkal Majalla"/>
                <w:sz w:val="26"/>
                <w:szCs w:val="26"/>
                <w:rtl/>
              </w:rPr>
              <w:t>الفورية والفعالة</w:t>
            </w:r>
            <w:r w:rsidR="00CE24C2" w:rsidRPr="002B436C">
              <w:rPr>
                <w:rFonts w:ascii="Sakkal Majalla" w:eastAsiaTheme="minorHAnsi" w:hAnsi="Sakkal Majalla" w:cs="Sakkal Majalla"/>
                <w:sz w:val="26"/>
                <w:szCs w:val="26"/>
              </w:rPr>
              <w:t>.</w:t>
            </w:r>
          </w:p>
          <w:p w14:paraId="64E82DA4" w14:textId="6C4A6439" w:rsidR="0056473A" w:rsidRDefault="00CE24C2" w:rsidP="00933807">
            <w:pPr>
              <w:autoSpaceDE w:val="0"/>
              <w:autoSpaceDN w:val="0"/>
              <w:bidi/>
              <w:adjustRightInd w:val="0"/>
              <w:spacing w:after="0" w:line="276" w:lineRule="auto"/>
              <w:ind w:left="331"/>
              <w:jc w:val="lowKashida"/>
              <w:rPr>
                <w:rFonts w:ascii="Sakkal Majalla" w:eastAsiaTheme="minorHAnsi" w:hAnsi="Sakkal Majalla" w:cs="Sakkal Majalla"/>
                <w:sz w:val="26"/>
                <w:szCs w:val="26"/>
              </w:rPr>
            </w:pPr>
            <w:r w:rsidRPr="002B436C">
              <w:rPr>
                <w:rFonts w:ascii="Sakkal Majalla" w:eastAsiaTheme="minorHAnsi" w:hAnsi="Sakkal Majalla" w:cs="Sakkal Majalla"/>
                <w:sz w:val="26"/>
                <w:szCs w:val="26"/>
                <w:rtl/>
              </w:rPr>
              <w:t>كما يجب على المورد الاحتفاظ بالسجلات والوثائق ذات الصلة التي</w:t>
            </w:r>
            <w:r w:rsidR="0079264D"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تتعلق بنطاق العمل الذي قام به المورد</w:t>
            </w:r>
            <w:r w:rsidRPr="002B436C">
              <w:rPr>
                <w:rFonts w:ascii="Sakkal Majalla" w:eastAsiaTheme="minorHAnsi" w:hAnsi="Sakkal Majalla" w:cs="Sakkal Majalla"/>
                <w:sz w:val="26"/>
                <w:szCs w:val="26"/>
              </w:rPr>
              <w:t xml:space="preserve"> </w:t>
            </w:r>
            <w:r w:rsidR="00C813D0">
              <w:rPr>
                <w:rFonts w:ascii="Sakkal Majalla" w:eastAsiaTheme="minorHAnsi" w:hAnsi="Sakkal Majalla" w:cs="Sakkal Majalla" w:hint="cs"/>
                <w:sz w:val="26"/>
                <w:szCs w:val="26"/>
                <w:rtl/>
              </w:rPr>
              <w:t xml:space="preserve">للمؤسسة </w:t>
            </w:r>
            <w:r w:rsidR="00C813D0" w:rsidRPr="002B436C">
              <w:rPr>
                <w:rFonts w:ascii="Sakkal Majalla" w:eastAsiaTheme="minorHAnsi" w:hAnsi="Sakkal Majalla" w:cs="Sakkal Majalla" w:hint="cs"/>
                <w:sz w:val="26"/>
                <w:szCs w:val="26"/>
                <w:rtl/>
              </w:rPr>
              <w:t>لمدة</w:t>
            </w:r>
            <w:r w:rsidRPr="00532558">
              <w:rPr>
                <w:rFonts w:ascii="Sakkal Majalla" w:eastAsiaTheme="minorHAnsi" w:hAnsi="Sakkal Majalla" w:cs="Sakkal Majalla"/>
                <w:sz w:val="26"/>
                <w:szCs w:val="26"/>
                <w:rtl/>
              </w:rPr>
              <w:t xml:space="preserve"> لا تقل</w:t>
            </w:r>
            <w:r w:rsidR="0079264D" w:rsidRPr="00532558">
              <w:rPr>
                <w:rFonts w:ascii="Sakkal Majalla" w:eastAsiaTheme="minorHAnsi" w:hAnsi="Sakkal Majalla" w:cs="Sakkal Majalla"/>
                <w:sz w:val="26"/>
                <w:szCs w:val="26"/>
              </w:rPr>
              <w:t xml:space="preserve"> </w:t>
            </w:r>
            <w:r w:rsidRPr="00532558">
              <w:rPr>
                <w:rFonts w:ascii="Sakkal Majalla" w:eastAsiaTheme="minorHAnsi" w:hAnsi="Sakkal Majalla" w:cs="Sakkal Majalla"/>
                <w:sz w:val="26"/>
                <w:szCs w:val="26"/>
                <w:rtl/>
              </w:rPr>
              <w:t>عن 10 سنوات بعد تاريخ الدفع النهائي للعمل</w:t>
            </w:r>
            <w:r w:rsidRPr="00532558">
              <w:rPr>
                <w:rFonts w:ascii="Sakkal Majalla" w:eastAsiaTheme="minorHAnsi" w:hAnsi="Sakkal Majalla" w:cs="Sakkal Majalla"/>
                <w:sz w:val="26"/>
                <w:szCs w:val="26"/>
              </w:rPr>
              <w:t>.</w:t>
            </w:r>
            <w:r w:rsidR="001A6E0B" w:rsidRPr="002B436C">
              <w:rPr>
                <w:rFonts w:ascii="Sakkal Majalla" w:eastAsiaTheme="minorHAnsi" w:hAnsi="Sakkal Majalla" w:cs="Sakkal Majalla"/>
                <w:sz w:val="26"/>
                <w:szCs w:val="26"/>
                <w:rtl/>
              </w:rPr>
              <w:t xml:space="preserve"> </w:t>
            </w:r>
          </w:p>
          <w:p w14:paraId="1E28BA7D" w14:textId="124DFBBF" w:rsidR="00325154" w:rsidRPr="002B436C" w:rsidRDefault="00CE24C2" w:rsidP="00933807">
            <w:pPr>
              <w:autoSpaceDE w:val="0"/>
              <w:autoSpaceDN w:val="0"/>
              <w:bidi/>
              <w:adjustRightInd w:val="0"/>
              <w:spacing w:after="0" w:line="276" w:lineRule="auto"/>
              <w:ind w:left="331"/>
              <w:jc w:val="lowKashida"/>
              <w:rPr>
                <w:rFonts w:ascii="Sakkal Majalla" w:eastAsiaTheme="minorHAnsi" w:hAnsi="Sakkal Majalla" w:cs="Sakkal Majalla"/>
                <w:sz w:val="26"/>
                <w:szCs w:val="26"/>
                <w:rtl/>
              </w:rPr>
            </w:pPr>
            <w:r w:rsidRPr="002B436C">
              <w:rPr>
                <w:rFonts w:ascii="Sakkal Majalla" w:eastAsiaTheme="minorHAnsi" w:hAnsi="Sakkal Majalla" w:cs="Sakkal Majalla"/>
                <w:sz w:val="26"/>
                <w:szCs w:val="26"/>
                <w:rtl/>
              </w:rPr>
              <w:t>يقر المورد أن تقييم</w:t>
            </w:r>
            <w:r w:rsidRPr="002B436C">
              <w:rPr>
                <w:rFonts w:ascii="Sakkal Majalla" w:eastAsiaTheme="minorHAnsi" w:hAnsi="Sakkal Majalla" w:cs="Sakkal Majalla"/>
                <w:sz w:val="26"/>
                <w:szCs w:val="26"/>
              </w:rPr>
              <w:t xml:space="preserve"> </w:t>
            </w:r>
            <w:r w:rsidR="00212163">
              <w:rPr>
                <w:rFonts w:ascii="Sakkal Majalla" w:eastAsiaTheme="minorHAnsi" w:hAnsi="Sakkal Majalla" w:cs="Sakkal Majalla" w:hint="cs"/>
                <w:sz w:val="26"/>
                <w:szCs w:val="26"/>
                <w:rtl/>
              </w:rPr>
              <w:t>مؤسسة المسار الرياضي</w:t>
            </w:r>
            <w:r w:rsidRPr="002B436C">
              <w:rPr>
                <w:rFonts w:ascii="Sakkal Majalla" w:eastAsiaTheme="minorHAnsi" w:hAnsi="Sakkal Majalla" w:cs="Sakkal Majalla"/>
                <w:sz w:val="26"/>
                <w:szCs w:val="26"/>
                <w:rtl/>
              </w:rPr>
              <w:t xml:space="preserve"> لالتزامه </w:t>
            </w:r>
            <w:r w:rsidR="006137C4">
              <w:rPr>
                <w:rFonts w:ascii="Sakkal Majalla" w:eastAsiaTheme="minorHAnsi" w:hAnsi="Sakkal Majalla" w:cs="Sakkal Majalla" w:hint="cs"/>
                <w:sz w:val="26"/>
                <w:szCs w:val="26"/>
                <w:rtl/>
              </w:rPr>
              <w:t>ب</w:t>
            </w:r>
            <w:r w:rsidR="0056473A">
              <w:rPr>
                <w:rFonts w:ascii="Sakkal Majalla" w:eastAsiaTheme="minorHAnsi" w:hAnsi="Sakkal Majalla" w:cs="Sakkal Majalla" w:hint="cs"/>
                <w:sz w:val="26"/>
                <w:szCs w:val="26"/>
                <w:rtl/>
              </w:rPr>
              <w:t>ب</w:t>
            </w:r>
            <w:r w:rsidRPr="002B436C">
              <w:rPr>
                <w:rFonts w:ascii="Sakkal Majalla" w:eastAsiaTheme="minorHAnsi" w:hAnsi="Sakkal Majalla" w:cs="Sakkal Majalla"/>
                <w:sz w:val="26"/>
                <w:szCs w:val="26"/>
                <w:rtl/>
              </w:rPr>
              <w:t xml:space="preserve">القواعد يعد عاملاً مهمًا في تقييم الأداء وسوف تستخدم </w:t>
            </w:r>
            <w:r w:rsidR="003C5152">
              <w:rPr>
                <w:rFonts w:ascii="Sakkal Majalla" w:eastAsiaTheme="minorHAnsi" w:hAnsi="Sakkal Majalla" w:cs="Sakkal Majalla" w:hint="cs"/>
                <w:sz w:val="26"/>
                <w:szCs w:val="26"/>
                <w:rtl/>
              </w:rPr>
              <w:t>المؤسسة</w:t>
            </w:r>
            <w:r w:rsidR="003C5152" w:rsidRPr="002B436C">
              <w:rPr>
                <w:rFonts w:ascii="Sakkal Majalla" w:eastAsiaTheme="minorHAnsi" w:hAnsi="Sakkal Majalla" w:cs="Sakkal Majalla"/>
                <w:sz w:val="26"/>
                <w:szCs w:val="26"/>
                <w:rtl/>
              </w:rPr>
              <w:t xml:space="preserve"> </w:t>
            </w:r>
            <w:r w:rsidRPr="002B436C">
              <w:rPr>
                <w:rFonts w:ascii="Sakkal Majalla" w:eastAsiaTheme="minorHAnsi" w:hAnsi="Sakkal Majalla" w:cs="Sakkal Majalla"/>
                <w:sz w:val="26"/>
                <w:szCs w:val="26"/>
                <w:rtl/>
              </w:rPr>
              <w:t>تقييمات أداءالموردين كأحد العوامل المؤثرة في اختيار المتنافسين لأعمال</w:t>
            </w:r>
            <w:r w:rsidR="0079264D"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الشراء وربما</w:t>
            </w:r>
            <w:r w:rsidR="0079264D"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استبعاد</w:t>
            </w:r>
            <w:r w:rsidR="001A6E0B" w:rsidRPr="002B436C">
              <w:rPr>
                <w:rFonts w:ascii="Sakkal Majalla" w:eastAsiaTheme="minorHAnsi" w:hAnsi="Sakkal Majalla" w:cs="Sakkal Majalla"/>
                <w:sz w:val="26"/>
                <w:szCs w:val="26"/>
                <w:rtl/>
              </w:rPr>
              <w:t xml:space="preserve"> </w:t>
            </w:r>
            <w:r w:rsidRPr="002B436C">
              <w:rPr>
                <w:rFonts w:ascii="Sakkal Majalla" w:eastAsiaTheme="minorHAnsi" w:hAnsi="Sakkal Majalla" w:cs="Sakkal Majalla"/>
                <w:sz w:val="26"/>
                <w:szCs w:val="26"/>
                <w:rtl/>
              </w:rPr>
              <w:t>الموردين من الحصول على فرص عمل</w:t>
            </w:r>
            <w:r w:rsidR="0079264D"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 xml:space="preserve">أخرى مع </w:t>
            </w:r>
            <w:r w:rsidR="00CF00AE">
              <w:rPr>
                <w:rFonts w:ascii="Sakkal Majalla" w:eastAsiaTheme="minorHAnsi" w:hAnsi="Sakkal Majalla" w:cs="Sakkal Majalla" w:hint="cs"/>
                <w:sz w:val="26"/>
                <w:szCs w:val="26"/>
                <w:rtl/>
              </w:rPr>
              <w:t>المؤسسة</w:t>
            </w:r>
            <w:r w:rsidRPr="002B436C">
              <w:rPr>
                <w:rFonts w:ascii="Sakkal Majalla" w:eastAsiaTheme="minorHAnsi" w:hAnsi="Sakkal Majalla" w:cs="Sakkal Majalla"/>
                <w:sz w:val="26"/>
                <w:szCs w:val="26"/>
              </w:rPr>
              <w:t>.</w:t>
            </w:r>
          </w:p>
        </w:tc>
      </w:tr>
      <w:tr w:rsidR="00325154" w:rsidRPr="000C648B" w14:paraId="6479564E" w14:textId="77777777" w:rsidTr="00844E93">
        <w:tc>
          <w:tcPr>
            <w:tcW w:w="5115" w:type="dxa"/>
          </w:tcPr>
          <w:p w14:paraId="27E322FD" w14:textId="77777777" w:rsidR="00325154" w:rsidRPr="002B436C" w:rsidRDefault="00325154" w:rsidP="00F859E5">
            <w:pPr>
              <w:autoSpaceDE w:val="0"/>
              <w:autoSpaceDN w:val="0"/>
              <w:adjustRightInd w:val="0"/>
              <w:spacing w:after="0" w:line="240" w:lineRule="auto"/>
              <w:ind w:left="405"/>
              <w:jc w:val="left"/>
              <w:rPr>
                <w:rFonts w:ascii="Sakkal Majalla" w:hAnsi="Sakkal Majalla" w:cs="Sakkal Majalla"/>
                <w:sz w:val="26"/>
                <w:szCs w:val="26"/>
              </w:rPr>
            </w:pPr>
          </w:p>
        </w:tc>
        <w:tc>
          <w:tcPr>
            <w:tcW w:w="5114" w:type="dxa"/>
          </w:tcPr>
          <w:p w14:paraId="4FC21A57" w14:textId="77777777" w:rsidR="00325154" w:rsidRPr="002B436C" w:rsidRDefault="00325154" w:rsidP="00F859E5">
            <w:pPr>
              <w:autoSpaceDE w:val="0"/>
              <w:autoSpaceDN w:val="0"/>
              <w:bidi/>
              <w:adjustRightInd w:val="0"/>
              <w:spacing w:after="0" w:line="240" w:lineRule="auto"/>
              <w:ind w:left="421"/>
              <w:jc w:val="left"/>
              <w:rPr>
                <w:rFonts w:ascii="Sakkal Majalla" w:eastAsiaTheme="minorHAnsi" w:hAnsi="Sakkal Majalla" w:cs="Sakkal Majalla"/>
                <w:sz w:val="26"/>
                <w:szCs w:val="26"/>
                <w:rtl/>
              </w:rPr>
            </w:pPr>
          </w:p>
        </w:tc>
      </w:tr>
      <w:tr w:rsidR="00325154" w:rsidRPr="000C648B" w14:paraId="45D434BA" w14:textId="77777777" w:rsidTr="00844E93">
        <w:tc>
          <w:tcPr>
            <w:tcW w:w="5115" w:type="dxa"/>
          </w:tcPr>
          <w:p w14:paraId="7953C61A" w14:textId="0B964B24" w:rsidR="00325154" w:rsidRPr="002B436C" w:rsidRDefault="00304818" w:rsidP="00F859E5">
            <w:pPr>
              <w:pStyle w:val="Heading1"/>
              <w:jc w:val="left"/>
            </w:pPr>
            <w:bookmarkStart w:id="126" w:name="_Toc165200773"/>
            <w:r w:rsidRPr="002B436C">
              <w:t xml:space="preserve">Additional requirements for </w:t>
            </w:r>
            <w:r w:rsidR="00007EAD">
              <w:t>Local and Foreign Vendors</w:t>
            </w:r>
            <w:r w:rsidRPr="002B436C">
              <w:t>:</w:t>
            </w:r>
            <w:bookmarkEnd w:id="126"/>
          </w:p>
        </w:tc>
        <w:tc>
          <w:tcPr>
            <w:tcW w:w="5114" w:type="dxa"/>
          </w:tcPr>
          <w:p w14:paraId="1DE3C39E" w14:textId="591E3D03" w:rsidR="00325154" w:rsidRPr="002B436C" w:rsidRDefault="00C76850" w:rsidP="00B53D91">
            <w:pPr>
              <w:pStyle w:val="1"/>
              <w:rPr>
                <w:rFonts w:eastAsiaTheme="minorHAnsi"/>
                <w:rtl/>
              </w:rPr>
            </w:pPr>
            <w:bookmarkStart w:id="127" w:name="_Toc165200511"/>
            <w:bookmarkStart w:id="128" w:name="_Toc165200774"/>
            <w:r>
              <w:rPr>
                <w:rFonts w:hint="cs"/>
                <w:rtl/>
              </w:rPr>
              <w:t xml:space="preserve">17. </w:t>
            </w:r>
            <w:r w:rsidR="00304818" w:rsidRPr="002B436C">
              <w:rPr>
                <w:rtl/>
              </w:rPr>
              <w:t>المتطلبات الإضافية للموردين الم</w:t>
            </w:r>
            <w:r w:rsidR="00007EAD">
              <w:rPr>
                <w:rFonts w:hint="cs"/>
                <w:rtl/>
              </w:rPr>
              <w:t>حليين او الخارجيين</w:t>
            </w:r>
            <w:r w:rsidR="00304818" w:rsidRPr="002B436C">
              <w:t>:</w:t>
            </w:r>
            <w:bookmarkEnd w:id="127"/>
            <w:bookmarkEnd w:id="128"/>
          </w:p>
        </w:tc>
      </w:tr>
      <w:tr w:rsidR="00325154" w:rsidRPr="000C648B" w14:paraId="02142A8A" w14:textId="77777777" w:rsidTr="00844E93">
        <w:tc>
          <w:tcPr>
            <w:tcW w:w="5115" w:type="dxa"/>
          </w:tcPr>
          <w:p w14:paraId="78F7A37A" w14:textId="5D5AC1A6" w:rsidR="00325154" w:rsidRPr="002B436C" w:rsidRDefault="003A6D54" w:rsidP="00933807">
            <w:pPr>
              <w:autoSpaceDE w:val="0"/>
              <w:autoSpaceDN w:val="0"/>
              <w:adjustRightInd w:val="0"/>
              <w:spacing w:after="0" w:line="240" w:lineRule="auto"/>
              <w:ind w:left="405"/>
              <w:jc w:val="lowKashida"/>
              <w:rPr>
                <w:rFonts w:ascii="Sakkal Majalla" w:hAnsi="Sakkal Majalla" w:cs="Sakkal Majalla"/>
                <w:sz w:val="26"/>
                <w:szCs w:val="26"/>
              </w:rPr>
            </w:pPr>
            <w:r>
              <w:rPr>
                <w:rFonts w:ascii="Sakkal Majalla" w:hAnsi="Sakkal Majalla" w:cs="Sakkal Majalla"/>
                <w:sz w:val="26"/>
                <w:szCs w:val="26"/>
              </w:rPr>
              <w:t xml:space="preserve">Including but not </w:t>
            </w:r>
            <w:r w:rsidR="0036576D">
              <w:rPr>
                <w:rFonts w:ascii="Sakkal Majalla" w:hAnsi="Sakkal Majalla" w:cs="Sakkal Majalla"/>
                <w:sz w:val="26"/>
                <w:szCs w:val="26"/>
              </w:rPr>
              <w:t>limited, t</w:t>
            </w:r>
            <w:r w:rsidR="00304818" w:rsidRPr="002B436C">
              <w:rPr>
                <w:rFonts w:ascii="Sakkal Majalla" w:hAnsi="Sakkal Majalla" w:cs="Sakkal Majalla"/>
                <w:sz w:val="26"/>
                <w:szCs w:val="26"/>
              </w:rPr>
              <w:t xml:space="preserve">he </w:t>
            </w:r>
            <w:r w:rsidR="00A90E00">
              <w:rPr>
                <w:rFonts w:ascii="Sakkal Majalla" w:hAnsi="Sakkal Majalla" w:cs="Sakkal Majalla"/>
                <w:sz w:val="26"/>
                <w:szCs w:val="26"/>
              </w:rPr>
              <w:t>Vendor</w:t>
            </w:r>
            <w:r w:rsidR="00304818" w:rsidRPr="002B436C">
              <w:rPr>
                <w:rFonts w:ascii="Sakkal Majalla" w:hAnsi="Sakkal Majalla" w:cs="Sakkal Majalla"/>
                <w:sz w:val="26"/>
                <w:szCs w:val="26"/>
              </w:rPr>
              <w:t xml:space="preserve"> shall comply with all </w:t>
            </w:r>
            <w:r w:rsidR="0036576D">
              <w:rPr>
                <w:rFonts w:ascii="Sakkal Majalla" w:hAnsi="Sakkal Majalla" w:cs="Sakkal Majalla"/>
                <w:sz w:val="26"/>
                <w:szCs w:val="26"/>
              </w:rPr>
              <w:t>related l</w:t>
            </w:r>
            <w:r w:rsidR="00304818" w:rsidRPr="002B436C">
              <w:rPr>
                <w:rFonts w:ascii="Sakkal Majalla" w:hAnsi="Sakkal Majalla" w:cs="Sakkal Majalla"/>
                <w:sz w:val="26"/>
                <w:szCs w:val="26"/>
              </w:rPr>
              <w:t xml:space="preserve">aws, </w:t>
            </w:r>
            <w:proofErr w:type="gramStart"/>
            <w:r w:rsidR="0036576D">
              <w:rPr>
                <w:rFonts w:ascii="Sakkal Majalla" w:hAnsi="Sakkal Majalla" w:cs="Sakkal Majalla"/>
                <w:sz w:val="26"/>
                <w:szCs w:val="26"/>
              </w:rPr>
              <w:t>r</w:t>
            </w:r>
            <w:r w:rsidR="00304818" w:rsidRPr="002B436C">
              <w:rPr>
                <w:rFonts w:ascii="Sakkal Majalla" w:hAnsi="Sakkal Majalla" w:cs="Sakkal Majalla"/>
                <w:sz w:val="26"/>
                <w:szCs w:val="26"/>
              </w:rPr>
              <w:t>egulations</w:t>
            </w:r>
            <w:proofErr w:type="gramEnd"/>
            <w:r w:rsidR="00304818" w:rsidRPr="002B436C">
              <w:rPr>
                <w:rFonts w:ascii="Sakkal Majalla" w:hAnsi="Sakkal Majalla" w:cs="Sakkal Majalla"/>
                <w:sz w:val="26"/>
                <w:szCs w:val="26"/>
              </w:rPr>
              <w:t xml:space="preserve"> and </w:t>
            </w:r>
            <w:r w:rsidR="0036576D">
              <w:rPr>
                <w:rFonts w:ascii="Sakkal Majalla" w:hAnsi="Sakkal Majalla" w:cs="Sakkal Majalla"/>
                <w:sz w:val="26"/>
                <w:szCs w:val="26"/>
              </w:rPr>
              <w:t>p</w:t>
            </w:r>
            <w:r w:rsidR="00304818" w:rsidRPr="002B436C">
              <w:rPr>
                <w:rFonts w:ascii="Sakkal Majalla" w:hAnsi="Sakkal Majalla" w:cs="Sakkal Majalla"/>
                <w:sz w:val="26"/>
                <w:szCs w:val="26"/>
              </w:rPr>
              <w:t>olicies</w:t>
            </w:r>
            <w:r w:rsidR="0036576D">
              <w:rPr>
                <w:rFonts w:ascii="Sakkal Majalla" w:hAnsi="Sakkal Majalla" w:cs="Sakkal Majalla"/>
                <w:sz w:val="26"/>
                <w:szCs w:val="26"/>
              </w:rPr>
              <w:t>,</w:t>
            </w:r>
            <w:r w:rsidR="00304818" w:rsidRPr="002B436C">
              <w:rPr>
                <w:rFonts w:ascii="Sakkal Majalla" w:hAnsi="Sakkal Majalla" w:cs="Sakkal Majalla"/>
                <w:sz w:val="26"/>
                <w:szCs w:val="26"/>
              </w:rPr>
              <w:t xml:space="preserve"> </w:t>
            </w:r>
            <w:r w:rsidR="0036576D">
              <w:rPr>
                <w:rFonts w:ascii="Sakkal Majalla" w:hAnsi="Sakkal Majalla" w:cs="Sakkal Majalla"/>
                <w:sz w:val="26"/>
                <w:szCs w:val="26"/>
              </w:rPr>
              <w:t>for example</w:t>
            </w:r>
            <w:r w:rsidR="00304818" w:rsidRPr="002B436C">
              <w:rPr>
                <w:rFonts w:ascii="Sakkal Majalla" w:hAnsi="Sakkal Majalla" w:cs="Sakkal Majalla"/>
                <w:sz w:val="26"/>
                <w:szCs w:val="26"/>
              </w:rPr>
              <w:t>:</w:t>
            </w:r>
          </w:p>
        </w:tc>
        <w:tc>
          <w:tcPr>
            <w:tcW w:w="5114" w:type="dxa"/>
          </w:tcPr>
          <w:p w14:paraId="4F476C57" w14:textId="7DC3F69C" w:rsidR="00325154" w:rsidRPr="002B436C" w:rsidRDefault="00240B6F" w:rsidP="00933807">
            <w:pPr>
              <w:autoSpaceDE w:val="0"/>
              <w:autoSpaceDN w:val="0"/>
              <w:bidi/>
              <w:adjustRightInd w:val="0"/>
              <w:spacing w:after="0" w:line="240" w:lineRule="auto"/>
              <w:ind w:left="331"/>
              <w:jc w:val="lowKashida"/>
              <w:rPr>
                <w:rFonts w:ascii="Sakkal Majalla" w:eastAsiaTheme="minorHAnsi" w:hAnsi="Sakkal Majalla" w:cs="Sakkal Majalla"/>
                <w:sz w:val="26"/>
                <w:szCs w:val="26"/>
                <w:rtl/>
              </w:rPr>
            </w:pPr>
            <w:r>
              <w:rPr>
                <w:rFonts w:ascii="Sakkal Majalla" w:eastAsiaTheme="minorHAnsi" w:hAnsi="Sakkal Majalla" w:cs="Sakkal Majalla" w:hint="cs"/>
                <w:sz w:val="26"/>
                <w:szCs w:val="26"/>
                <w:rtl/>
              </w:rPr>
              <w:t xml:space="preserve">على سبيل المثال لا الحصر، </w:t>
            </w:r>
            <w:r w:rsidR="00304818" w:rsidRPr="002B436C">
              <w:rPr>
                <w:rFonts w:ascii="Sakkal Majalla" w:eastAsiaTheme="minorHAnsi" w:hAnsi="Sakkal Majalla" w:cs="Sakkal Majalla"/>
                <w:sz w:val="26"/>
                <w:szCs w:val="26"/>
                <w:rtl/>
              </w:rPr>
              <w:t>يلتزم المورد بجميع القوانين والأنظمة والسياسات</w:t>
            </w:r>
            <w:r w:rsidR="003A6D54">
              <w:rPr>
                <w:rFonts w:ascii="Sakkal Majalla" w:eastAsiaTheme="minorHAnsi" w:hAnsi="Sakkal Majalla" w:cs="Sakkal Majalla" w:hint="cs"/>
                <w:sz w:val="26"/>
                <w:szCs w:val="26"/>
                <w:rtl/>
              </w:rPr>
              <w:t xml:space="preserve"> ذات العلاقة، ومنها </w:t>
            </w:r>
            <w:r w:rsidR="00304818" w:rsidRPr="002B436C">
              <w:rPr>
                <w:rFonts w:ascii="Sakkal Majalla" w:eastAsiaTheme="minorHAnsi" w:hAnsi="Sakkal Majalla" w:cs="Sakkal Majalla"/>
                <w:sz w:val="26"/>
                <w:szCs w:val="26"/>
                <w:rtl/>
              </w:rPr>
              <w:t>ما يلي</w:t>
            </w:r>
            <w:r w:rsidR="00304818" w:rsidRPr="002B436C">
              <w:rPr>
                <w:rFonts w:ascii="Sakkal Majalla" w:eastAsiaTheme="minorHAnsi" w:hAnsi="Sakkal Majalla" w:cs="Sakkal Majalla"/>
                <w:sz w:val="26"/>
                <w:szCs w:val="26"/>
              </w:rPr>
              <w:t>:</w:t>
            </w:r>
          </w:p>
        </w:tc>
      </w:tr>
      <w:tr w:rsidR="00F33FF4" w:rsidRPr="000C648B" w14:paraId="1D770DE7" w14:textId="77777777" w:rsidTr="00844E93">
        <w:tc>
          <w:tcPr>
            <w:tcW w:w="5115" w:type="dxa"/>
          </w:tcPr>
          <w:p w14:paraId="5F067374" w14:textId="04A18F60" w:rsidR="00F33FF4" w:rsidRPr="002B436C" w:rsidRDefault="00F33FF4" w:rsidP="002B436C">
            <w:pPr>
              <w:pStyle w:val="ListParagraph"/>
              <w:numPr>
                <w:ilvl w:val="0"/>
                <w:numId w:val="6"/>
              </w:numPr>
              <w:autoSpaceDE w:val="0"/>
              <w:autoSpaceDN w:val="0"/>
              <w:adjustRightInd w:val="0"/>
              <w:spacing w:after="0" w:line="240" w:lineRule="auto"/>
              <w:jc w:val="left"/>
              <w:rPr>
                <w:rFonts w:ascii="Sakkal Majalla" w:hAnsi="Sakkal Majalla" w:cs="Sakkal Majalla"/>
                <w:sz w:val="26"/>
                <w:szCs w:val="26"/>
              </w:rPr>
            </w:pPr>
            <w:r w:rsidRPr="002B436C">
              <w:rPr>
                <w:rFonts w:ascii="Sakkal Majalla" w:hAnsi="Sakkal Majalla" w:cs="Sakkal Majalla"/>
                <w:sz w:val="26"/>
                <w:szCs w:val="26"/>
              </w:rPr>
              <w:t>Saudization and jobs localization in Saudi Arabia that have support the employment of qualified Saudis in appropriate jobs.</w:t>
            </w:r>
          </w:p>
        </w:tc>
        <w:tc>
          <w:tcPr>
            <w:tcW w:w="5114" w:type="dxa"/>
          </w:tcPr>
          <w:p w14:paraId="1588000F" w14:textId="740B65D9" w:rsidR="00F33FF4" w:rsidRPr="002B436C" w:rsidRDefault="00F33FF4" w:rsidP="002B436C">
            <w:pPr>
              <w:pStyle w:val="ListParagraph"/>
              <w:numPr>
                <w:ilvl w:val="0"/>
                <w:numId w:val="5"/>
              </w:numPr>
              <w:autoSpaceDE w:val="0"/>
              <w:autoSpaceDN w:val="0"/>
              <w:bidi/>
              <w:adjustRightInd w:val="0"/>
              <w:spacing w:after="0" w:line="240" w:lineRule="auto"/>
              <w:ind w:left="781"/>
              <w:jc w:val="left"/>
              <w:rPr>
                <w:rFonts w:ascii="Sakkal Majalla" w:eastAsiaTheme="minorHAnsi" w:hAnsi="Sakkal Majalla" w:cs="Sakkal Majalla"/>
                <w:sz w:val="26"/>
                <w:szCs w:val="26"/>
                <w:rtl/>
              </w:rPr>
            </w:pPr>
            <w:r w:rsidRPr="002B436C">
              <w:rPr>
                <w:rFonts w:ascii="Sakkal Majalla" w:eastAsiaTheme="minorHAnsi" w:hAnsi="Sakkal Majalla" w:cs="Sakkal Majalla"/>
                <w:sz w:val="26"/>
                <w:szCs w:val="26"/>
                <w:rtl/>
              </w:rPr>
              <w:t>السعودة وتوطين الوظائف في المملكة العربية السعودية التي</w:t>
            </w:r>
            <w:r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 xml:space="preserve">تدعم توظيف السعوديين المؤهلين في الوظائف </w:t>
            </w:r>
            <w:r w:rsidR="00C813D0" w:rsidRPr="002B436C">
              <w:rPr>
                <w:rFonts w:ascii="Sakkal Majalla" w:eastAsiaTheme="minorHAnsi" w:hAnsi="Sakkal Majalla" w:cs="Sakkal Majalla" w:hint="cs"/>
                <w:sz w:val="26"/>
                <w:szCs w:val="26"/>
                <w:rtl/>
              </w:rPr>
              <w:t>المناسبة</w:t>
            </w:r>
            <w:r w:rsidR="00C813D0" w:rsidRPr="002B436C">
              <w:rPr>
                <w:rFonts w:ascii="Sakkal Majalla" w:eastAsiaTheme="minorHAnsi" w:hAnsi="Sakkal Majalla" w:cs="Sakkal Majalla"/>
                <w:sz w:val="26"/>
                <w:szCs w:val="26"/>
              </w:rPr>
              <w:t>.</w:t>
            </w:r>
          </w:p>
        </w:tc>
      </w:tr>
      <w:tr w:rsidR="00F33FF4" w:rsidRPr="000C648B" w14:paraId="070B66A1" w14:textId="77777777" w:rsidTr="00844E93">
        <w:tc>
          <w:tcPr>
            <w:tcW w:w="5115" w:type="dxa"/>
          </w:tcPr>
          <w:p w14:paraId="32CB0F01" w14:textId="77777777" w:rsidR="009D2010" w:rsidRDefault="00F33FF4" w:rsidP="002B436C">
            <w:pPr>
              <w:pStyle w:val="ListParagraph"/>
              <w:numPr>
                <w:ilvl w:val="0"/>
                <w:numId w:val="5"/>
              </w:numPr>
              <w:autoSpaceDE w:val="0"/>
              <w:autoSpaceDN w:val="0"/>
              <w:adjustRightInd w:val="0"/>
              <w:spacing w:after="0" w:line="240" w:lineRule="auto"/>
              <w:jc w:val="left"/>
              <w:rPr>
                <w:rFonts w:ascii="Sakkal Majalla" w:hAnsi="Sakkal Majalla" w:cs="Sakkal Majalla"/>
                <w:sz w:val="26"/>
                <w:szCs w:val="26"/>
              </w:rPr>
            </w:pPr>
            <w:r w:rsidRPr="002B436C">
              <w:rPr>
                <w:rFonts w:ascii="Sakkal Majalla" w:hAnsi="Sakkal Majalla" w:cs="Sakkal Majalla"/>
                <w:sz w:val="26"/>
                <w:szCs w:val="26"/>
              </w:rPr>
              <w:t>Preference for national origin products and services in accordance with the Favoring National Products Rules.</w:t>
            </w:r>
          </w:p>
          <w:p w14:paraId="4FF0EB4D" w14:textId="57B40968" w:rsidR="00007EAD" w:rsidRPr="002B436C" w:rsidRDefault="00007EAD" w:rsidP="002B436C">
            <w:pPr>
              <w:pStyle w:val="ListParagraph"/>
              <w:numPr>
                <w:ilvl w:val="0"/>
                <w:numId w:val="5"/>
              </w:numPr>
              <w:autoSpaceDE w:val="0"/>
              <w:autoSpaceDN w:val="0"/>
              <w:adjustRightInd w:val="0"/>
              <w:spacing w:after="0" w:line="240" w:lineRule="auto"/>
              <w:jc w:val="left"/>
              <w:rPr>
                <w:rFonts w:ascii="Sakkal Majalla" w:hAnsi="Sakkal Majalla" w:cs="Sakkal Majalla"/>
                <w:sz w:val="26"/>
                <w:szCs w:val="26"/>
              </w:rPr>
            </w:pPr>
            <w:r>
              <w:rPr>
                <w:rFonts w:ascii="Sakkal Majalla" w:hAnsi="Sakkal Majalla" w:cs="Sakkal Majalla"/>
                <w:sz w:val="26"/>
                <w:szCs w:val="26"/>
              </w:rPr>
              <w:t xml:space="preserve">To provide the Apostille certificate with the commercial registration for foreign companies. </w:t>
            </w:r>
          </w:p>
        </w:tc>
        <w:tc>
          <w:tcPr>
            <w:tcW w:w="5114" w:type="dxa"/>
          </w:tcPr>
          <w:p w14:paraId="2BDBBC4E" w14:textId="77777777" w:rsidR="00F33FF4" w:rsidRDefault="00F33FF4" w:rsidP="002B436C">
            <w:pPr>
              <w:pStyle w:val="ListParagraph"/>
              <w:numPr>
                <w:ilvl w:val="0"/>
                <w:numId w:val="5"/>
              </w:numPr>
              <w:autoSpaceDE w:val="0"/>
              <w:autoSpaceDN w:val="0"/>
              <w:bidi/>
              <w:adjustRightInd w:val="0"/>
              <w:spacing w:after="0" w:line="240" w:lineRule="auto"/>
              <w:jc w:val="left"/>
              <w:rPr>
                <w:rFonts w:ascii="Sakkal Majalla" w:eastAsiaTheme="minorHAnsi" w:hAnsi="Sakkal Majalla" w:cs="Sakkal Majalla"/>
                <w:sz w:val="26"/>
                <w:szCs w:val="26"/>
              </w:rPr>
            </w:pPr>
            <w:r w:rsidRPr="002B436C">
              <w:rPr>
                <w:rFonts w:ascii="Sakkal Majalla" w:eastAsiaTheme="minorHAnsi" w:hAnsi="Sakkal Majalla" w:cs="Sakkal Majalla"/>
                <w:sz w:val="26"/>
                <w:szCs w:val="26"/>
                <w:rtl/>
              </w:rPr>
              <w:t>تفضيل المنتجات والخدمات ذات المنشأ الوطني وفقًا لقواعد</w:t>
            </w:r>
            <w:r w:rsidRPr="002B436C">
              <w:rPr>
                <w:rFonts w:ascii="Sakkal Majalla" w:eastAsiaTheme="minorHAnsi" w:hAnsi="Sakkal Majalla" w:cs="Sakkal Majalla"/>
                <w:sz w:val="26"/>
                <w:szCs w:val="26"/>
              </w:rPr>
              <w:t xml:space="preserve"> </w:t>
            </w:r>
            <w:r w:rsidRPr="002B436C">
              <w:rPr>
                <w:rFonts w:ascii="Sakkal Majalla" w:eastAsiaTheme="minorHAnsi" w:hAnsi="Sakkal Majalla" w:cs="Sakkal Majalla"/>
                <w:sz w:val="26"/>
                <w:szCs w:val="26"/>
                <w:rtl/>
              </w:rPr>
              <w:t>تفضيل المنتجات الوطنية</w:t>
            </w:r>
            <w:r w:rsidR="00A2175D" w:rsidRPr="002B436C">
              <w:rPr>
                <w:rFonts w:ascii="Sakkal Majalla" w:eastAsiaTheme="minorHAnsi" w:hAnsi="Sakkal Majalla" w:cs="Sakkal Majalla"/>
                <w:sz w:val="26"/>
                <w:szCs w:val="26"/>
              </w:rPr>
              <w:t>.</w:t>
            </w:r>
          </w:p>
          <w:p w14:paraId="687FB9E5" w14:textId="61C1DB9F" w:rsidR="00007EAD" w:rsidRPr="002B436C" w:rsidRDefault="00007EAD" w:rsidP="00007EAD">
            <w:pPr>
              <w:pStyle w:val="ListParagraph"/>
              <w:numPr>
                <w:ilvl w:val="0"/>
                <w:numId w:val="5"/>
              </w:numPr>
              <w:autoSpaceDE w:val="0"/>
              <w:autoSpaceDN w:val="0"/>
              <w:bidi/>
              <w:adjustRightInd w:val="0"/>
              <w:spacing w:after="0" w:line="240" w:lineRule="auto"/>
              <w:jc w:val="left"/>
              <w:rPr>
                <w:rFonts w:ascii="Sakkal Majalla" w:eastAsiaTheme="minorHAnsi" w:hAnsi="Sakkal Majalla" w:cs="Sakkal Majalla"/>
                <w:sz w:val="26"/>
                <w:szCs w:val="26"/>
                <w:rtl/>
              </w:rPr>
            </w:pPr>
            <w:r>
              <w:rPr>
                <w:rFonts w:ascii="Sakkal Majalla" w:eastAsiaTheme="minorHAnsi" w:hAnsi="Sakkal Majalla" w:cs="Sakkal Majalla" w:hint="cs"/>
                <w:sz w:val="26"/>
                <w:szCs w:val="26"/>
                <w:rtl/>
              </w:rPr>
              <w:t xml:space="preserve">يتم تزويد المؤسسة </w:t>
            </w:r>
            <w:r w:rsidRPr="00B53D91">
              <w:rPr>
                <w:rFonts w:ascii="Sakkal Majalla" w:eastAsiaTheme="minorHAnsi" w:hAnsi="Sakkal Majalla" w:cs="Sakkal Majalla" w:hint="eastAsia"/>
                <w:sz w:val="26"/>
                <w:szCs w:val="26"/>
                <w:rtl/>
              </w:rPr>
              <w:t>صورة</w:t>
            </w:r>
            <w:r w:rsidRPr="00B53D91">
              <w:rPr>
                <w:rFonts w:ascii="Sakkal Majalla" w:eastAsiaTheme="minorHAnsi" w:hAnsi="Sakkal Majalla" w:cs="Sakkal Majalla"/>
                <w:sz w:val="26"/>
                <w:szCs w:val="26"/>
                <w:rtl/>
              </w:rPr>
              <w:t xml:space="preserve"> </w:t>
            </w:r>
            <w:r w:rsidRPr="00B53D91">
              <w:rPr>
                <w:rFonts w:ascii="Sakkal Majalla" w:eastAsiaTheme="minorHAnsi" w:hAnsi="Sakkal Majalla" w:cs="Sakkal Majalla" w:hint="eastAsia"/>
                <w:sz w:val="26"/>
                <w:szCs w:val="26"/>
                <w:rtl/>
              </w:rPr>
              <w:t>السجل</w:t>
            </w:r>
            <w:r w:rsidRPr="00B53D91">
              <w:rPr>
                <w:rFonts w:ascii="Sakkal Majalla" w:eastAsiaTheme="minorHAnsi" w:hAnsi="Sakkal Majalla" w:cs="Sakkal Majalla"/>
                <w:sz w:val="26"/>
                <w:szCs w:val="26"/>
                <w:rtl/>
              </w:rPr>
              <w:t xml:space="preserve"> </w:t>
            </w:r>
            <w:r w:rsidRPr="00B53D91">
              <w:rPr>
                <w:rFonts w:ascii="Sakkal Majalla" w:eastAsiaTheme="minorHAnsi" w:hAnsi="Sakkal Majalla" w:cs="Sakkal Majalla" w:hint="eastAsia"/>
                <w:sz w:val="26"/>
                <w:szCs w:val="26"/>
                <w:rtl/>
              </w:rPr>
              <w:t>التجاري</w:t>
            </w:r>
            <w:r w:rsidRPr="00B53D91">
              <w:rPr>
                <w:rFonts w:ascii="Sakkal Majalla" w:eastAsiaTheme="minorHAnsi" w:hAnsi="Sakkal Majalla" w:cs="Sakkal Majalla"/>
                <w:sz w:val="26"/>
                <w:szCs w:val="26"/>
                <w:rtl/>
              </w:rPr>
              <w:t xml:space="preserve"> (ساري)</w:t>
            </w:r>
            <w:r w:rsidRPr="00B53D91">
              <w:rPr>
                <w:rFonts w:ascii="Sakkal Majalla" w:eastAsiaTheme="minorHAnsi" w:hAnsi="Sakkal Majalla" w:cs="Sakkal Majalla"/>
                <w:sz w:val="26"/>
                <w:szCs w:val="26"/>
              </w:rPr>
              <w:t xml:space="preserve"> </w:t>
            </w:r>
            <w:r w:rsidRPr="00B53D91">
              <w:rPr>
                <w:rFonts w:ascii="Sakkal Majalla" w:eastAsiaTheme="minorHAnsi" w:hAnsi="Sakkal Majalla" w:cs="Sakkal Majalla" w:hint="eastAsia"/>
                <w:sz w:val="26"/>
                <w:szCs w:val="26"/>
                <w:rtl/>
              </w:rPr>
              <w:t>مع</w:t>
            </w:r>
            <w:r w:rsidRPr="00B53D91">
              <w:rPr>
                <w:rFonts w:ascii="Sakkal Majalla" w:eastAsiaTheme="minorHAnsi" w:hAnsi="Sakkal Majalla" w:cs="Sakkal Majalla"/>
                <w:sz w:val="26"/>
                <w:szCs w:val="26"/>
                <w:rtl/>
              </w:rPr>
              <w:t xml:space="preserve"> شهادة </w:t>
            </w:r>
            <w:r w:rsidRPr="00B53D91">
              <w:rPr>
                <w:rFonts w:ascii="Sakkal Majalla" w:eastAsiaTheme="minorHAnsi" w:hAnsi="Sakkal Majalla" w:cs="Sakkal Majalla" w:hint="eastAsia"/>
                <w:sz w:val="26"/>
                <w:szCs w:val="26"/>
                <w:rtl/>
              </w:rPr>
              <w:t>ابوسيتال</w:t>
            </w:r>
            <w:r w:rsidRPr="00B53D91">
              <w:rPr>
                <w:rFonts w:ascii="Sakkal Majalla" w:eastAsiaTheme="minorHAnsi" w:hAnsi="Sakkal Majalla" w:cs="Sakkal Majalla"/>
                <w:sz w:val="26"/>
                <w:szCs w:val="26"/>
                <w:rtl/>
              </w:rPr>
              <w:t xml:space="preserve"> المرفقة</w:t>
            </w:r>
            <w:r>
              <w:rPr>
                <w:rFonts w:ascii="Sakkal Majalla" w:eastAsiaTheme="minorHAnsi" w:hAnsi="Sakkal Majalla" w:cs="Sakkal Majalla" w:hint="cs"/>
                <w:sz w:val="26"/>
                <w:szCs w:val="26"/>
                <w:rtl/>
              </w:rPr>
              <w:t>.</w:t>
            </w:r>
          </w:p>
        </w:tc>
      </w:tr>
      <w:tr w:rsidR="00F23DE6" w:rsidRPr="000C648B" w14:paraId="798FA627" w14:textId="77777777" w:rsidTr="00844E93">
        <w:tc>
          <w:tcPr>
            <w:tcW w:w="5115" w:type="dxa"/>
          </w:tcPr>
          <w:p w14:paraId="56E23D27" w14:textId="77777777" w:rsidR="00F23DE6" w:rsidRPr="002B436C" w:rsidRDefault="00F23DE6" w:rsidP="00D329A6">
            <w:pPr>
              <w:pStyle w:val="ListParagraph"/>
              <w:autoSpaceDE w:val="0"/>
              <w:autoSpaceDN w:val="0"/>
              <w:adjustRightInd w:val="0"/>
              <w:spacing w:after="0" w:line="240" w:lineRule="auto"/>
              <w:jc w:val="left"/>
              <w:rPr>
                <w:rFonts w:ascii="Sakkal Majalla" w:hAnsi="Sakkal Majalla" w:cs="Sakkal Majalla"/>
                <w:sz w:val="26"/>
                <w:szCs w:val="26"/>
              </w:rPr>
            </w:pPr>
          </w:p>
        </w:tc>
        <w:tc>
          <w:tcPr>
            <w:tcW w:w="5114" w:type="dxa"/>
          </w:tcPr>
          <w:p w14:paraId="4050DF34" w14:textId="77777777" w:rsidR="00F23DE6" w:rsidRPr="002B436C" w:rsidRDefault="00F23DE6" w:rsidP="00D329A6">
            <w:pPr>
              <w:pStyle w:val="ListParagraph"/>
              <w:autoSpaceDE w:val="0"/>
              <w:autoSpaceDN w:val="0"/>
              <w:bidi/>
              <w:adjustRightInd w:val="0"/>
              <w:spacing w:after="0" w:line="240" w:lineRule="auto"/>
              <w:jc w:val="left"/>
              <w:rPr>
                <w:rFonts w:ascii="Sakkal Majalla" w:eastAsiaTheme="minorHAnsi" w:hAnsi="Sakkal Majalla" w:cs="Sakkal Majalla"/>
                <w:sz w:val="26"/>
                <w:szCs w:val="26"/>
                <w:rtl/>
              </w:rPr>
            </w:pPr>
          </w:p>
        </w:tc>
      </w:tr>
      <w:tr w:rsidR="0046389D" w:rsidRPr="000C648B" w14:paraId="5AE380CC" w14:textId="77777777" w:rsidTr="00844E93">
        <w:tc>
          <w:tcPr>
            <w:tcW w:w="5115" w:type="dxa"/>
          </w:tcPr>
          <w:p w14:paraId="100FCCF7" w14:textId="3B17A6BF" w:rsidR="0046389D" w:rsidRPr="00D329A6" w:rsidRDefault="00241F89" w:rsidP="00956C29">
            <w:pPr>
              <w:pStyle w:val="Heading1"/>
              <w:jc w:val="left"/>
            </w:pPr>
            <w:bookmarkStart w:id="129" w:name="_Toc165200775"/>
            <w:r w:rsidRPr="00D329A6">
              <w:t>Disclaimer</w:t>
            </w:r>
            <w:bookmarkEnd w:id="129"/>
          </w:p>
        </w:tc>
        <w:tc>
          <w:tcPr>
            <w:tcW w:w="5114" w:type="dxa"/>
          </w:tcPr>
          <w:p w14:paraId="4936EB08" w14:textId="68B99B43" w:rsidR="0046389D" w:rsidRPr="00D329A6" w:rsidRDefault="0046389D" w:rsidP="00D329A6">
            <w:pPr>
              <w:autoSpaceDE w:val="0"/>
              <w:autoSpaceDN w:val="0"/>
              <w:bidi/>
              <w:adjustRightInd w:val="0"/>
              <w:spacing w:after="0" w:line="240" w:lineRule="auto"/>
              <w:ind w:left="360"/>
              <w:jc w:val="left"/>
              <w:rPr>
                <w:rFonts w:ascii="Sakkal Majalla" w:eastAsiaTheme="minorHAnsi" w:hAnsi="Sakkal Majalla" w:cs="Sakkal Majalla"/>
                <w:sz w:val="26"/>
                <w:szCs w:val="26"/>
                <w:rtl/>
              </w:rPr>
            </w:pPr>
            <w:r w:rsidRPr="00D329A6">
              <w:rPr>
                <w:rFonts w:ascii="Sakkal Majalla" w:eastAsia="Calibri" w:hAnsi="Sakkal Majalla" w:cs="Sakkal Majalla" w:hint="cs"/>
                <w:b/>
                <w:bCs/>
                <w:color w:val="2D3A46" w:themeColor="text1" w:themeTint="E6"/>
                <w:sz w:val="26"/>
                <w:szCs w:val="26"/>
                <w:rtl/>
              </w:rPr>
              <w:t>18.  إخلاء المسؤولية</w:t>
            </w:r>
          </w:p>
        </w:tc>
      </w:tr>
      <w:tr w:rsidR="0046389D" w:rsidRPr="000C648B" w14:paraId="5D25E1BD" w14:textId="77777777" w:rsidTr="00844E93">
        <w:tc>
          <w:tcPr>
            <w:tcW w:w="5115" w:type="dxa"/>
          </w:tcPr>
          <w:p w14:paraId="7BBAFE66" w14:textId="27F3103C" w:rsidR="0046389D" w:rsidRPr="00D329A6" w:rsidRDefault="00241F89" w:rsidP="00D329A6">
            <w:pPr>
              <w:autoSpaceDE w:val="0"/>
              <w:autoSpaceDN w:val="0"/>
              <w:adjustRightInd w:val="0"/>
              <w:spacing w:after="0" w:line="240" w:lineRule="auto"/>
              <w:ind w:left="720"/>
              <w:jc w:val="lowKashida"/>
              <w:rPr>
                <w:rFonts w:ascii="Sakkal Majalla" w:hAnsi="Sakkal Majalla" w:cs="Sakkal Majalla"/>
                <w:sz w:val="26"/>
                <w:szCs w:val="26"/>
              </w:rPr>
            </w:pPr>
            <w:r w:rsidRPr="00241F89">
              <w:rPr>
                <w:rFonts w:ascii="Sakkal Majalla" w:hAnsi="Sakkal Majalla" w:cs="Sakkal Majalla"/>
                <w:sz w:val="26"/>
                <w:szCs w:val="26"/>
              </w:rPr>
              <w:t xml:space="preserve">This code and the remedies set </w:t>
            </w:r>
            <w:r w:rsidR="00B53D91" w:rsidRPr="00241F89">
              <w:rPr>
                <w:rFonts w:ascii="Sakkal Majalla" w:hAnsi="Sakkal Majalla" w:cs="Sakkal Majalla"/>
                <w:sz w:val="26"/>
                <w:szCs w:val="26"/>
              </w:rPr>
              <w:t>forth</w:t>
            </w:r>
            <w:r w:rsidRPr="00241F89">
              <w:rPr>
                <w:rFonts w:ascii="Sakkal Majalla" w:hAnsi="Sakkal Majalla" w:cs="Sakkal Majalla"/>
                <w:sz w:val="26"/>
                <w:szCs w:val="26"/>
              </w:rPr>
              <w:t xml:space="preserve"> herein supplement and do not in any way affect or prejudice any of SBF rights and remedies under the relevant contracts with vendors, if any. In the event of non-compliance with the code requirements, SBF reserves its right and retains the sole discretion to exercise any rights under this code, any relevant contract, and/or relevant laws. </w:t>
            </w:r>
            <w:r w:rsidR="00224637">
              <w:rPr>
                <w:rFonts w:ascii="Sakkal Majalla" w:hAnsi="Sakkal Majalla" w:cs="Sakkal Majalla"/>
                <w:sz w:val="26"/>
                <w:szCs w:val="26"/>
                <w:lang w:val="en"/>
              </w:rPr>
              <w:t>SBF</w:t>
            </w:r>
            <w:r w:rsidR="00224637" w:rsidRPr="00224637">
              <w:rPr>
                <w:rFonts w:ascii="Sakkal Majalla" w:hAnsi="Sakkal Majalla" w:cs="Sakkal Majalla"/>
                <w:sz w:val="26"/>
                <w:szCs w:val="26"/>
                <w:lang w:val="en"/>
              </w:rPr>
              <w:t xml:space="preserve">'s failure to take any corrective action </w:t>
            </w:r>
            <w:r w:rsidRPr="00241F89">
              <w:rPr>
                <w:rFonts w:ascii="Sakkal Majalla" w:hAnsi="Sakkal Majalla" w:cs="Sakkal Majalla"/>
                <w:sz w:val="26"/>
                <w:szCs w:val="26"/>
              </w:rPr>
              <w:t>shall in no way constitute a waiver of its right to do so in the future.</w:t>
            </w:r>
          </w:p>
        </w:tc>
        <w:tc>
          <w:tcPr>
            <w:tcW w:w="5114" w:type="dxa"/>
          </w:tcPr>
          <w:p w14:paraId="4DA4F178" w14:textId="2DDD31C8" w:rsidR="00792105" w:rsidRPr="00D329A6" w:rsidRDefault="00332A56" w:rsidP="00D329A6">
            <w:pPr>
              <w:pStyle w:val="ListParagraph"/>
              <w:autoSpaceDE w:val="0"/>
              <w:autoSpaceDN w:val="0"/>
              <w:bidi/>
              <w:adjustRightInd w:val="0"/>
              <w:jc w:val="lowKashida"/>
              <w:rPr>
                <w:rFonts w:ascii="Sakkal Majalla" w:eastAsiaTheme="minorHAnsi" w:hAnsi="Sakkal Majalla" w:cs="Sakkal Majalla"/>
                <w:sz w:val="26"/>
                <w:szCs w:val="26"/>
              </w:rPr>
            </w:pPr>
            <w:r>
              <w:rPr>
                <w:rFonts w:ascii="Sakkal Majalla" w:eastAsiaTheme="minorHAnsi" w:hAnsi="Sakkal Majalla" w:cs="Sakkal Majalla" w:hint="cs"/>
                <w:sz w:val="26"/>
                <w:szCs w:val="26"/>
                <w:rtl/>
              </w:rPr>
              <w:t xml:space="preserve">لا </w:t>
            </w:r>
            <w:r w:rsidR="007F3D04">
              <w:rPr>
                <w:rFonts w:ascii="Sakkal Majalla" w:eastAsiaTheme="minorHAnsi" w:hAnsi="Sakkal Majalla" w:cs="Sakkal Majalla" w:hint="cs"/>
                <w:sz w:val="26"/>
                <w:szCs w:val="26"/>
                <w:rtl/>
              </w:rPr>
              <w:t xml:space="preserve">تخل هذه </w:t>
            </w:r>
            <w:r w:rsidR="00007EAD">
              <w:rPr>
                <w:rFonts w:ascii="Sakkal Majalla" w:eastAsiaTheme="minorHAnsi" w:hAnsi="Sakkal Majalla" w:cs="Sakkal Majalla" w:hint="cs"/>
                <w:sz w:val="26"/>
                <w:szCs w:val="26"/>
                <w:rtl/>
              </w:rPr>
              <w:t>القواعد</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المنصوص</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عليها</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في</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هذه</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الوثيقة</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بأي</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شكل</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من</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الأشكال</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بأي</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من</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الحقوق</w:t>
            </w:r>
            <w:r w:rsidR="00792105" w:rsidRPr="00D329A6">
              <w:rPr>
                <w:rFonts w:ascii="Sakkal Majalla" w:eastAsiaTheme="minorHAnsi" w:hAnsi="Sakkal Majalla" w:cs="Sakkal Majalla"/>
                <w:sz w:val="26"/>
                <w:szCs w:val="26"/>
              </w:rPr>
              <w:t xml:space="preserve"> </w:t>
            </w:r>
            <w:r w:rsidR="007F0EE1">
              <w:rPr>
                <w:rFonts w:ascii="Sakkal Majalla" w:eastAsiaTheme="minorHAnsi" w:hAnsi="Sakkal Majalla" w:cs="Sakkal Majalla" w:hint="cs"/>
                <w:sz w:val="26"/>
                <w:szCs w:val="26"/>
                <w:rtl/>
              </w:rPr>
              <w:t>الواردة في</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العقود</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ذات</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الصلة</w:t>
            </w:r>
            <w:r w:rsidR="007F0EE1">
              <w:rPr>
                <w:rFonts w:ascii="Sakkal Majalla" w:eastAsiaTheme="minorHAnsi" w:hAnsi="Sakkal Majalla" w:cs="Sakkal Majalla" w:hint="cs"/>
                <w:sz w:val="26"/>
                <w:szCs w:val="26"/>
                <w:rtl/>
              </w:rPr>
              <w:t xml:space="preserve"> والمبرمة</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مع</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ال</w:t>
            </w:r>
            <w:r w:rsidR="007F0EE1">
              <w:rPr>
                <w:rFonts w:ascii="Sakkal Majalla" w:eastAsiaTheme="minorHAnsi" w:hAnsi="Sakkal Majalla" w:cs="Sakkal Majalla" w:hint="cs"/>
                <w:sz w:val="26"/>
                <w:szCs w:val="26"/>
                <w:rtl/>
              </w:rPr>
              <w:t>موردين</w:t>
            </w:r>
            <w:r w:rsidR="00792105" w:rsidRPr="00792105">
              <w:rPr>
                <w:rFonts w:ascii="Sakkal Majalla" w:eastAsiaTheme="minorHAnsi" w:hAnsi="Sakkal Majalla" w:cs="Sakkal Majalla"/>
                <w:sz w:val="26"/>
                <w:szCs w:val="26"/>
                <w:rtl/>
              </w:rPr>
              <w:t>،</w:t>
            </w:r>
            <w:r w:rsidR="00792105" w:rsidRPr="00D329A6">
              <w:rPr>
                <w:rFonts w:ascii="Sakkal Majalla" w:eastAsiaTheme="minorHAnsi" w:hAnsi="Sakkal Majalla" w:cs="Sakkal Majalla"/>
                <w:sz w:val="26"/>
                <w:szCs w:val="26"/>
              </w:rPr>
              <w:t xml:space="preserve"> </w:t>
            </w:r>
            <w:r w:rsidR="00DA18D5">
              <w:rPr>
                <w:rFonts w:ascii="Sakkal Majalla" w:eastAsiaTheme="minorHAnsi" w:hAnsi="Sakkal Majalla" w:cs="Sakkal Majalla" w:hint="cs"/>
                <w:sz w:val="26"/>
                <w:szCs w:val="26"/>
                <w:rtl/>
              </w:rPr>
              <w:t>و</w:t>
            </w:r>
            <w:r w:rsidR="00792105" w:rsidRPr="00792105">
              <w:rPr>
                <w:rFonts w:ascii="Sakkal Majalla" w:eastAsiaTheme="minorHAnsi" w:hAnsi="Sakkal Majalla" w:cs="Sakkal Majalla"/>
                <w:sz w:val="26"/>
                <w:szCs w:val="26"/>
                <w:rtl/>
              </w:rPr>
              <w:t>في</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حال</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عدم</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الامتثال</w:t>
            </w:r>
            <w:r w:rsidR="00792105" w:rsidRPr="00D329A6">
              <w:rPr>
                <w:rFonts w:ascii="Sakkal Majalla" w:eastAsiaTheme="minorHAnsi" w:hAnsi="Sakkal Majalla" w:cs="Sakkal Majalla"/>
                <w:sz w:val="26"/>
                <w:szCs w:val="26"/>
              </w:rPr>
              <w:t xml:space="preserve"> </w:t>
            </w:r>
            <w:r w:rsidR="00BB2032">
              <w:rPr>
                <w:rFonts w:ascii="Sakkal Majalla" w:eastAsiaTheme="minorHAnsi" w:hAnsi="Sakkal Majalla" w:cs="Sakkal Majalla" w:hint="cs"/>
                <w:sz w:val="26"/>
                <w:szCs w:val="26"/>
                <w:rtl/>
              </w:rPr>
              <w:t xml:space="preserve">لهذه </w:t>
            </w:r>
            <w:r w:rsidR="00DA18D5">
              <w:rPr>
                <w:rFonts w:ascii="Sakkal Majalla" w:eastAsiaTheme="minorHAnsi" w:hAnsi="Sakkal Majalla" w:cs="Sakkal Majalla" w:hint="cs"/>
                <w:sz w:val="26"/>
                <w:szCs w:val="26"/>
                <w:rtl/>
              </w:rPr>
              <w:t>القواعد</w:t>
            </w:r>
            <w:r w:rsidR="00792105" w:rsidRPr="00792105">
              <w:rPr>
                <w:rFonts w:ascii="Sakkal Majalla" w:eastAsiaTheme="minorHAnsi" w:hAnsi="Sakkal Majalla" w:cs="Sakkal Majalla"/>
                <w:sz w:val="26"/>
                <w:szCs w:val="26"/>
                <w:rtl/>
              </w:rPr>
              <w:t>،</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تحتفظ</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المؤسسة</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بحقها</w:t>
            </w:r>
            <w:r w:rsidR="00792105" w:rsidRPr="00D329A6">
              <w:rPr>
                <w:rFonts w:ascii="Sakkal Majalla" w:eastAsiaTheme="minorHAnsi" w:hAnsi="Sakkal Majalla" w:cs="Sakkal Majalla"/>
                <w:sz w:val="26"/>
                <w:szCs w:val="26"/>
              </w:rPr>
              <w:t xml:space="preserve"> </w:t>
            </w:r>
            <w:r w:rsidR="00AC1703">
              <w:rPr>
                <w:rFonts w:ascii="Sakkal Majalla" w:eastAsiaTheme="minorHAnsi" w:hAnsi="Sakkal Majalla" w:cs="Sakkal Majalla" w:hint="cs"/>
                <w:sz w:val="26"/>
                <w:szCs w:val="26"/>
                <w:rtl/>
              </w:rPr>
              <w:t>وبناءً</w:t>
            </w:r>
            <w:r w:rsidR="00792105" w:rsidRPr="00D329A6">
              <w:rPr>
                <w:rFonts w:ascii="Sakkal Majalla" w:eastAsiaTheme="minorHAnsi" w:hAnsi="Sakkal Majalla" w:cs="Sakkal Majalla"/>
                <w:sz w:val="26"/>
                <w:szCs w:val="26"/>
              </w:rPr>
              <w:t xml:space="preserve"> </w:t>
            </w:r>
            <w:r w:rsidR="00AC1703">
              <w:rPr>
                <w:rFonts w:ascii="Sakkal Majalla" w:eastAsiaTheme="minorHAnsi" w:hAnsi="Sakkal Majalla" w:cs="Sakkal Majalla" w:hint="cs"/>
                <w:sz w:val="26"/>
                <w:szCs w:val="26"/>
                <w:rtl/>
              </w:rPr>
              <w:t xml:space="preserve">على </w:t>
            </w:r>
            <w:r w:rsidR="00792105" w:rsidRPr="00792105">
              <w:rPr>
                <w:rFonts w:ascii="Sakkal Majalla" w:eastAsiaTheme="minorHAnsi" w:hAnsi="Sakkal Majalla" w:cs="Sakkal Majalla"/>
                <w:sz w:val="26"/>
                <w:szCs w:val="26"/>
                <w:rtl/>
              </w:rPr>
              <w:t>تقديرها</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الخاص</w:t>
            </w:r>
            <w:r w:rsidR="00792105" w:rsidRPr="00D329A6">
              <w:rPr>
                <w:rFonts w:ascii="Sakkal Majalla" w:eastAsiaTheme="minorHAnsi" w:hAnsi="Sakkal Majalla" w:cs="Sakkal Majalla"/>
                <w:sz w:val="26"/>
                <w:szCs w:val="26"/>
              </w:rPr>
              <w:t xml:space="preserve"> </w:t>
            </w:r>
            <w:r w:rsidR="00AC1703">
              <w:rPr>
                <w:rFonts w:ascii="Sakkal Majalla" w:eastAsiaTheme="minorHAnsi" w:hAnsi="Sakkal Majalla" w:cs="Sakkal Majalla" w:hint="cs"/>
                <w:sz w:val="26"/>
                <w:szCs w:val="26"/>
                <w:rtl/>
              </w:rPr>
              <w:t>ب</w:t>
            </w:r>
            <w:r w:rsidR="00792105" w:rsidRPr="00792105">
              <w:rPr>
                <w:rFonts w:ascii="Sakkal Majalla" w:eastAsiaTheme="minorHAnsi" w:hAnsi="Sakkal Majalla" w:cs="Sakkal Majalla"/>
                <w:sz w:val="26"/>
                <w:szCs w:val="26"/>
                <w:rtl/>
              </w:rPr>
              <w:t>م</w:t>
            </w:r>
            <w:r w:rsidR="00AC1703">
              <w:rPr>
                <w:rFonts w:ascii="Sakkal Majalla" w:eastAsiaTheme="minorHAnsi" w:hAnsi="Sakkal Majalla" w:cs="Sakkal Majalla" w:hint="cs"/>
                <w:sz w:val="26"/>
                <w:szCs w:val="26"/>
                <w:rtl/>
              </w:rPr>
              <w:t>م</w:t>
            </w:r>
            <w:r w:rsidR="00792105" w:rsidRPr="00792105">
              <w:rPr>
                <w:rFonts w:ascii="Sakkal Majalla" w:eastAsiaTheme="minorHAnsi" w:hAnsi="Sakkal Majalla" w:cs="Sakkal Majalla"/>
                <w:sz w:val="26"/>
                <w:szCs w:val="26"/>
                <w:rtl/>
              </w:rPr>
              <w:t>ارسة</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أي</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حقوق</w:t>
            </w:r>
            <w:r w:rsidR="00AC1703">
              <w:rPr>
                <w:rFonts w:ascii="Sakkal Majalla" w:eastAsiaTheme="minorHAnsi" w:hAnsi="Sakkal Majalla" w:cs="Sakkal Majalla" w:hint="cs"/>
                <w:sz w:val="26"/>
                <w:szCs w:val="26"/>
                <w:rtl/>
              </w:rPr>
              <w:t xml:space="preserve">ها </w:t>
            </w:r>
            <w:r w:rsidR="00E1278C">
              <w:rPr>
                <w:rFonts w:ascii="Sakkal Majalla" w:eastAsiaTheme="minorHAnsi" w:hAnsi="Sakkal Majalla" w:cs="Sakkal Majalla" w:hint="cs"/>
                <w:sz w:val="26"/>
                <w:szCs w:val="26"/>
                <w:rtl/>
              </w:rPr>
              <w:t xml:space="preserve">وفقاً لهذه </w:t>
            </w:r>
            <w:r w:rsidR="005D40B2">
              <w:rPr>
                <w:rFonts w:ascii="Sakkal Majalla" w:eastAsiaTheme="minorHAnsi" w:hAnsi="Sakkal Majalla" w:cs="Sakkal Majalla" w:hint="cs"/>
                <w:sz w:val="26"/>
                <w:szCs w:val="26"/>
                <w:rtl/>
              </w:rPr>
              <w:t xml:space="preserve">القواعد </w:t>
            </w:r>
            <w:r w:rsidR="00792105" w:rsidRPr="00792105">
              <w:rPr>
                <w:rFonts w:ascii="Sakkal Majalla" w:eastAsiaTheme="minorHAnsi" w:hAnsi="Sakkal Majalla" w:cs="Sakkal Majalla"/>
                <w:sz w:val="26"/>
                <w:szCs w:val="26"/>
                <w:rtl/>
              </w:rPr>
              <w:t>و</w:t>
            </w:r>
            <w:r w:rsidR="00792105" w:rsidRPr="00D329A6">
              <w:rPr>
                <w:rFonts w:ascii="Sakkal Majalla" w:eastAsiaTheme="minorHAnsi" w:hAnsi="Sakkal Majalla" w:cs="Sakkal Majalla"/>
                <w:sz w:val="26"/>
                <w:szCs w:val="26"/>
              </w:rPr>
              <w:t>/</w:t>
            </w:r>
            <w:r w:rsidR="00792105" w:rsidRPr="00792105">
              <w:rPr>
                <w:rFonts w:ascii="Sakkal Majalla" w:eastAsiaTheme="minorHAnsi" w:hAnsi="Sakkal Majalla" w:cs="Sakkal Majalla"/>
                <w:sz w:val="26"/>
                <w:szCs w:val="26"/>
                <w:rtl/>
              </w:rPr>
              <w:t>أو</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أي</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عقد</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ذي</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صلة</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و</w:t>
            </w:r>
            <w:r w:rsidR="00792105" w:rsidRPr="00D329A6">
              <w:rPr>
                <w:rFonts w:ascii="Sakkal Majalla" w:eastAsiaTheme="minorHAnsi" w:hAnsi="Sakkal Majalla" w:cs="Sakkal Majalla"/>
                <w:sz w:val="26"/>
                <w:szCs w:val="26"/>
              </w:rPr>
              <w:t>/</w:t>
            </w:r>
            <w:r w:rsidR="00792105" w:rsidRPr="00792105">
              <w:rPr>
                <w:rFonts w:ascii="Sakkal Majalla" w:eastAsiaTheme="minorHAnsi" w:hAnsi="Sakkal Majalla" w:cs="Sakkal Majalla"/>
                <w:sz w:val="26"/>
                <w:szCs w:val="26"/>
                <w:rtl/>
              </w:rPr>
              <w:t>أو</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ال</w:t>
            </w:r>
            <w:r w:rsidR="00E1278C">
              <w:rPr>
                <w:rFonts w:ascii="Sakkal Majalla" w:eastAsiaTheme="minorHAnsi" w:hAnsi="Sakkal Majalla" w:cs="Sakkal Majalla" w:hint="cs"/>
                <w:sz w:val="26"/>
                <w:szCs w:val="26"/>
                <w:rtl/>
              </w:rPr>
              <w:t xml:space="preserve">أنظمة </w:t>
            </w:r>
            <w:r w:rsidR="00792105" w:rsidRPr="00792105">
              <w:rPr>
                <w:rFonts w:ascii="Sakkal Majalla" w:eastAsiaTheme="minorHAnsi" w:hAnsi="Sakkal Majalla" w:cs="Sakkal Majalla"/>
                <w:sz w:val="26"/>
                <w:szCs w:val="26"/>
                <w:rtl/>
              </w:rPr>
              <w:t>ذات</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الصلة</w:t>
            </w:r>
            <w:r w:rsidR="00792105" w:rsidRPr="00D329A6">
              <w:rPr>
                <w:rFonts w:ascii="Sakkal Majalla" w:eastAsiaTheme="minorHAnsi" w:hAnsi="Sakkal Majalla" w:cs="Sakkal Majalla"/>
                <w:sz w:val="26"/>
                <w:szCs w:val="26"/>
              </w:rPr>
              <w:t>.</w:t>
            </w:r>
            <w:r w:rsidR="005D47A6">
              <w:rPr>
                <w:rFonts w:ascii="Sakkal Majalla" w:eastAsiaTheme="minorHAnsi" w:hAnsi="Sakkal Majalla" w:cs="Sakkal Majalla" w:hint="cs"/>
                <w:sz w:val="26"/>
                <w:szCs w:val="26"/>
                <w:rtl/>
              </w:rPr>
              <w:t xml:space="preserve"> لا يعتبر عدم اتخاذ المؤسسة لأي إجراءات تصحيحية تجاه الموردين </w:t>
            </w:r>
            <w:r w:rsidR="00792105" w:rsidRPr="00792105">
              <w:rPr>
                <w:rFonts w:ascii="Sakkal Majalla" w:eastAsiaTheme="minorHAnsi" w:hAnsi="Sakkal Majalla" w:cs="Sakkal Majalla"/>
                <w:sz w:val="26"/>
                <w:szCs w:val="26"/>
                <w:rtl/>
              </w:rPr>
              <w:t>تنازلا</w:t>
            </w:r>
            <w:r w:rsidR="008D2707">
              <w:rPr>
                <w:rFonts w:ascii="Sakkal Majalla" w:eastAsiaTheme="minorHAnsi" w:hAnsi="Sakkal Majalla" w:cs="Sakkal Majalla" w:hint="cs"/>
                <w:sz w:val="26"/>
                <w:szCs w:val="26"/>
                <w:rtl/>
              </w:rPr>
              <w:t>ً</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عن</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حقها</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في</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القيام</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بذلك</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في</w:t>
            </w:r>
            <w:r w:rsidR="00792105" w:rsidRPr="00D329A6">
              <w:rPr>
                <w:rFonts w:ascii="Sakkal Majalla" w:eastAsiaTheme="minorHAnsi" w:hAnsi="Sakkal Majalla" w:cs="Sakkal Majalla"/>
                <w:sz w:val="26"/>
                <w:szCs w:val="26"/>
              </w:rPr>
              <w:t xml:space="preserve"> </w:t>
            </w:r>
            <w:r w:rsidR="00792105" w:rsidRPr="00792105">
              <w:rPr>
                <w:rFonts w:ascii="Sakkal Majalla" w:eastAsiaTheme="minorHAnsi" w:hAnsi="Sakkal Majalla" w:cs="Sakkal Majalla"/>
                <w:sz w:val="26"/>
                <w:szCs w:val="26"/>
                <w:rtl/>
              </w:rPr>
              <w:t>المستقبل</w:t>
            </w:r>
            <w:r w:rsidR="00792105" w:rsidRPr="00D329A6">
              <w:rPr>
                <w:rFonts w:ascii="Sakkal Majalla" w:eastAsiaTheme="minorHAnsi" w:hAnsi="Sakkal Majalla" w:cs="Sakkal Majalla"/>
                <w:sz w:val="26"/>
                <w:szCs w:val="26"/>
              </w:rPr>
              <w:t>.</w:t>
            </w:r>
          </w:p>
          <w:p w14:paraId="4FBE934D" w14:textId="77777777" w:rsidR="0046389D" w:rsidRPr="00B53D91" w:rsidRDefault="0046389D" w:rsidP="00D329A6">
            <w:pPr>
              <w:pStyle w:val="ListParagraph"/>
              <w:autoSpaceDE w:val="0"/>
              <w:autoSpaceDN w:val="0"/>
              <w:bidi/>
              <w:adjustRightInd w:val="0"/>
              <w:spacing w:after="0" w:line="240" w:lineRule="auto"/>
              <w:jc w:val="left"/>
              <w:rPr>
                <w:rFonts w:ascii="Sakkal Majalla" w:eastAsiaTheme="minorHAnsi" w:hAnsi="Sakkal Majalla" w:cs="Sakkal Majalla"/>
                <w:sz w:val="26"/>
                <w:szCs w:val="26"/>
                <w:rtl/>
              </w:rPr>
            </w:pPr>
          </w:p>
        </w:tc>
      </w:tr>
      <w:tr w:rsidR="002B436C" w:rsidRPr="000C648B" w14:paraId="233E7543" w14:textId="77777777" w:rsidTr="00844E93">
        <w:tc>
          <w:tcPr>
            <w:tcW w:w="5115" w:type="dxa"/>
          </w:tcPr>
          <w:p w14:paraId="1B202C13" w14:textId="3651C748" w:rsidR="002B436C" w:rsidRPr="002B436C" w:rsidRDefault="002B436C" w:rsidP="002B436C">
            <w:pPr>
              <w:autoSpaceDE w:val="0"/>
              <w:autoSpaceDN w:val="0"/>
              <w:adjustRightInd w:val="0"/>
              <w:spacing w:after="0" w:line="240" w:lineRule="auto"/>
              <w:jc w:val="left"/>
              <w:rPr>
                <w:rFonts w:ascii="Sakkal Majalla" w:hAnsi="Sakkal Majalla" w:cs="Sakkal Majalla"/>
                <w:sz w:val="26"/>
                <w:szCs w:val="26"/>
              </w:rPr>
            </w:pPr>
          </w:p>
        </w:tc>
        <w:tc>
          <w:tcPr>
            <w:tcW w:w="5114" w:type="dxa"/>
          </w:tcPr>
          <w:p w14:paraId="3C47A2D4" w14:textId="77777777" w:rsidR="002B436C" w:rsidRPr="002B436C" w:rsidRDefault="002B436C" w:rsidP="002B436C">
            <w:pPr>
              <w:autoSpaceDE w:val="0"/>
              <w:autoSpaceDN w:val="0"/>
              <w:bidi/>
              <w:adjustRightInd w:val="0"/>
              <w:spacing w:after="0" w:line="240" w:lineRule="auto"/>
              <w:jc w:val="left"/>
              <w:rPr>
                <w:rFonts w:ascii="Sakkal Majalla" w:eastAsiaTheme="minorHAnsi" w:hAnsi="Sakkal Majalla" w:cs="Sakkal Majalla"/>
                <w:sz w:val="26"/>
                <w:szCs w:val="26"/>
                <w:rtl/>
              </w:rPr>
            </w:pPr>
          </w:p>
        </w:tc>
      </w:tr>
      <w:tr w:rsidR="00325154" w:rsidRPr="000C648B" w14:paraId="0413FF7E" w14:textId="77777777" w:rsidTr="00CA21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115" w:type="dxa"/>
            <w:tcBorders>
              <w:right w:val="single" w:sz="4" w:space="0" w:color="FFFFFF" w:themeColor="background1"/>
            </w:tcBorders>
            <w:shd w:val="clear" w:color="auto" w:fill="00B0F0"/>
          </w:tcPr>
          <w:p w14:paraId="1B17D3AE" w14:textId="5110875A" w:rsidR="00325154" w:rsidRPr="00CA213A" w:rsidRDefault="00B85AC1" w:rsidP="00F859E5">
            <w:pPr>
              <w:autoSpaceDE w:val="0"/>
              <w:autoSpaceDN w:val="0"/>
              <w:adjustRightInd w:val="0"/>
              <w:spacing w:after="0" w:line="240" w:lineRule="auto"/>
              <w:ind w:left="-33"/>
              <w:jc w:val="left"/>
              <w:rPr>
                <w:rFonts w:ascii="Sakkal Majalla" w:hAnsi="Sakkal Majalla" w:cs="Sakkal Majalla"/>
                <w:b/>
                <w:bCs/>
                <w:sz w:val="26"/>
                <w:szCs w:val="26"/>
              </w:rPr>
            </w:pPr>
            <w:r w:rsidRPr="00CA213A">
              <w:rPr>
                <w:rFonts w:ascii="Sakkal Majalla" w:eastAsia="Calibri" w:hAnsi="Sakkal Majalla" w:cs="Sakkal Majalla"/>
                <w:b/>
                <w:bCs/>
                <w:color w:val="FFFFFF" w:themeColor="background1"/>
                <w:sz w:val="26"/>
                <w:szCs w:val="26"/>
                <w:lang w:bidi="ar-EG"/>
              </w:rPr>
              <w:t xml:space="preserve">Acknowledgment of </w:t>
            </w:r>
            <w:r w:rsidR="009F1E4A" w:rsidRPr="00CA213A">
              <w:rPr>
                <w:rFonts w:ascii="Sakkal Majalla" w:eastAsia="Calibri" w:hAnsi="Sakkal Majalla" w:cs="Sakkal Majalla"/>
                <w:b/>
                <w:bCs/>
                <w:color w:val="FFFFFF" w:themeColor="background1"/>
                <w:sz w:val="26"/>
                <w:szCs w:val="26"/>
                <w:lang w:bidi="ar-EG"/>
              </w:rPr>
              <w:t>SBF</w:t>
            </w:r>
            <w:r w:rsidR="00D15BBD" w:rsidRPr="00CA213A">
              <w:rPr>
                <w:rFonts w:ascii="Sakkal Majalla" w:eastAsia="Calibri" w:hAnsi="Sakkal Majalla" w:cs="Sakkal Majalla"/>
                <w:b/>
                <w:bCs/>
                <w:color w:val="FFFFFF" w:themeColor="background1"/>
                <w:sz w:val="26"/>
                <w:szCs w:val="26"/>
                <w:lang w:bidi="ar-EG"/>
              </w:rPr>
              <w:t xml:space="preserve"> </w:t>
            </w:r>
            <w:r w:rsidR="00A90E00" w:rsidRPr="00CA213A">
              <w:rPr>
                <w:rFonts w:ascii="Sakkal Majalla" w:eastAsia="Calibri" w:hAnsi="Sakkal Majalla" w:cs="Sakkal Majalla"/>
                <w:b/>
                <w:bCs/>
                <w:color w:val="FFFFFF" w:themeColor="background1"/>
                <w:sz w:val="26"/>
                <w:szCs w:val="26"/>
                <w:lang w:bidi="ar-EG"/>
              </w:rPr>
              <w:t>Vendor</w:t>
            </w:r>
            <w:r w:rsidRPr="00CA213A">
              <w:rPr>
                <w:rFonts w:ascii="Sakkal Majalla" w:eastAsia="Calibri" w:hAnsi="Sakkal Majalla" w:cs="Sakkal Majalla"/>
                <w:b/>
                <w:bCs/>
                <w:color w:val="FFFFFF" w:themeColor="background1"/>
                <w:sz w:val="26"/>
                <w:szCs w:val="26"/>
                <w:lang w:bidi="ar-EG"/>
              </w:rPr>
              <w:t xml:space="preserve"> Code of Conduct Form</w:t>
            </w:r>
          </w:p>
        </w:tc>
        <w:tc>
          <w:tcPr>
            <w:tcW w:w="5114" w:type="dxa"/>
            <w:tcBorders>
              <w:left w:val="single" w:sz="4" w:space="0" w:color="FFFFFF" w:themeColor="background1"/>
            </w:tcBorders>
            <w:shd w:val="clear" w:color="auto" w:fill="00B0F0"/>
          </w:tcPr>
          <w:p w14:paraId="7C207421" w14:textId="2A0CF4A8" w:rsidR="00325154" w:rsidRPr="00CA213A" w:rsidRDefault="00304818" w:rsidP="00F859E5">
            <w:pPr>
              <w:autoSpaceDE w:val="0"/>
              <w:autoSpaceDN w:val="0"/>
              <w:bidi/>
              <w:adjustRightInd w:val="0"/>
              <w:spacing w:after="0" w:line="240" w:lineRule="auto"/>
              <w:jc w:val="left"/>
              <w:rPr>
                <w:rFonts w:ascii="Sakkal Majalla" w:eastAsiaTheme="minorHAnsi" w:hAnsi="Sakkal Majalla" w:cs="Sakkal Majalla"/>
                <w:b/>
                <w:bCs/>
                <w:color w:val="FFFFFF" w:themeColor="background1"/>
                <w:sz w:val="26"/>
                <w:szCs w:val="26"/>
                <w:rtl/>
              </w:rPr>
            </w:pPr>
            <w:r w:rsidRPr="00CA213A">
              <w:rPr>
                <w:rFonts w:ascii="Sakkal Majalla" w:eastAsiaTheme="minorHAnsi" w:hAnsi="Sakkal Majalla" w:cs="Sakkal Majalla"/>
                <w:b/>
                <w:bCs/>
                <w:color w:val="FFFFFF" w:themeColor="background1"/>
                <w:sz w:val="26"/>
                <w:szCs w:val="26"/>
                <w:rtl/>
              </w:rPr>
              <w:t>إقرار</w:t>
            </w:r>
            <w:r w:rsidR="00844E93" w:rsidRPr="00CA213A">
              <w:rPr>
                <w:rFonts w:ascii="Sakkal Majalla" w:eastAsiaTheme="minorHAnsi" w:hAnsi="Sakkal Majalla" w:cs="Sakkal Majalla" w:hint="cs"/>
                <w:b/>
                <w:bCs/>
                <w:color w:val="FFFFFF" w:themeColor="background1"/>
                <w:sz w:val="26"/>
                <w:szCs w:val="26"/>
                <w:rtl/>
              </w:rPr>
              <w:t xml:space="preserve"> </w:t>
            </w:r>
            <w:r w:rsidRPr="00CA213A">
              <w:rPr>
                <w:rFonts w:ascii="Sakkal Majalla" w:eastAsiaTheme="minorHAnsi" w:hAnsi="Sakkal Majalla" w:cs="Sakkal Majalla"/>
                <w:b/>
                <w:bCs/>
                <w:color w:val="FFFFFF" w:themeColor="background1"/>
                <w:sz w:val="26"/>
                <w:szCs w:val="26"/>
                <w:rtl/>
              </w:rPr>
              <w:t xml:space="preserve">بنموذج القواعد السلوكية لموردي </w:t>
            </w:r>
            <w:r w:rsidR="003548F0">
              <w:rPr>
                <w:rFonts w:ascii="Sakkal Majalla" w:eastAsiaTheme="minorHAnsi" w:hAnsi="Sakkal Majalla" w:cs="Sakkal Majalla" w:hint="cs"/>
                <w:b/>
                <w:bCs/>
                <w:color w:val="FFFFFF" w:themeColor="background1"/>
                <w:sz w:val="26"/>
                <w:szCs w:val="26"/>
                <w:rtl/>
              </w:rPr>
              <w:t>مؤسسة المسار الرياضي</w:t>
            </w:r>
          </w:p>
        </w:tc>
      </w:tr>
      <w:tr w:rsidR="00325154" w:rsidRPr="000C648B" w14:paraId="4AF8051E" w14:textId="77777777" w:rsidTr="00844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15" w:type="dxa"/>
          </w:tcPr>
          <w:p w14:paraId="0E3D2EA9" w14:textId="0D4ECCC5" w:rsidR="00325154" w:rsidRPr="000C648B" w:rsidRDefault="00956C29" w:rsidP="00F859E5">
            <w:pPr>
              <w:autoSpaceDE w:val="0"/>
              <w:autoSpaceDN w:val="0"/>
              <w:adjustRightInd w:val="0"/>
              <w:spacing w:after="0" w:line="240" w:lineRule="auto"/>
              <w:jc w:val="left"/>
              <w:rPr>
                <w:rFonts w:ascii="Sakkal Majalla" w:hAnsi="Sakkal Majalla" w:cs="Sakkal Majalla"/>
                <w:sz w:val="26"/>
                <w:szCs w:val="26"/>
              </w:rPr>
            </w:pPr>
            <w:r w:rsidRPr="00956C29">
              <w:rPr>
                <w:rFonts w:ascii="Sakkal Majalla" w:hAnsi="Sakkal Majalla" w:cs="Sakkal Majalla"/>
                <w:sz w:val="26"/>
                <w:szCs w:val="26"/>
              </w:rPr>
              <w:t xml:space="preserve">I agree on behalf of the company or organization and agree to abide by the model and principles contained in the Code of Conduct for the </w:t>
            </w:r>
            <w:r>
              <w:rPr>
                <w:rFonts w:ascii="Sakkal Majalla" w:hAnsi="Sakkal Majalla" w:cs="Sakkal Majalla"/>
                <w:sz w:val="26"/>
                <w:szCs w:val="26"/>
              </w:rPr>
              <w:t>Vendor</w:t>
            </w:r>
            <w:r w:rsidRPr="00956C29">
              <w:rPr>
                <w:rFonts w:ascii="Sakkal Majalla" w:hAnsi="Sakkal Majalla" w:cs="Sakkal Majalla"/>
                <w:sz w:val="26"/>
                <w:szCs w:val="26"/>
              </w:rPr>
              <w:t xml:space="preserve"> at Sports </w:t>
            </w:r>
            <w:r>
              <w:rPr>
                <w:rFonts w:ascii="Sakkal Majalla" w:hAnsi="Sakkal Majalla" w:cs="Sakkal Majalla"/>
                <w:sz w:val="26"/>
                <w:szCs w:val="26"/>
              </w:rPr>
              <w:t>Boulevard</w:t>
            </w:r>
            <w:r w:rsidRPr="00956C29">
              <w:rPr>
                <w:rFonts w:ascii="Sakkal Majalla" w:hAnsi="Sakkal Majalla" w:cs="Sakkal Majalla"/>
                <w:sz w:val="26"/>
                <w:szCs w:val="26"/>
              </w:rPr>
              <w:t xml:space="preserve"> </w:t>
            </w:r>
            <w:r>
              <w:rPr>
                <w:rFonts w:ascii="Sakkal Majalla" w:hAnsi="Sakkal Majalla" w:cs="Sakkal Majalla"/>
                <w:sz w:val="26"/>
                <w:szCs w:val="26"/>
              </w:rPr>
              <w:t>Foundation</w:t>
            </w:r>
            <w:r w:rsidRPr="00956C29">
              <w:rPr>
                <w:rFonts w:ascii="Sakkal Majalla" w:hAnsi="Sakkal Majalla" w:cs="Sakkal Majalla"/>
                <w:sz w:val="26"/>
                <w:szCs w:val="26"/>
              </w:rPr>
              <w:t xml:space="preserve"> during all current and future business dealings.</w:t>
            </w:r>
          </w:p>
        </w:tc>
        <w:tc>
          <w:tcPr>
            <w:tcW w:w="5114" w:type="dxa"/>
          </w:tcPr>
          <w:p w14:paraId="5C33D179" w14:textId="76FF92C9" w:rsidR="00325154" w:rsidRPr="000C648B" w:rsidRDefault="00B85AC1" w:rsidP="00284CA7">
            <w:pPr>
              <w:autoSpaceDE w:val="0"/>
              <w:autoSpaceDN w:val="0"/>
              <w:bidi/>
              <w:adjustRightInd w:val="0"/>
              <w:spacing w:after="0" w:line="240" w:lineRule="auto"/>
              <w:jc w:val="left"/>
              <w:rPr>
                <w:rFonts w:ascii="Sakkal Majalla" w:eastAsiaTheme="minorHAnsi" w:hAnsi="Sakkal Majalla" w:cs="Sakkal Majalla"/>
                <w:sz w:val="26"/>
                <w:szCs w:val="26"/>
                <w:rtl/>
              </w:rPr>
            </w:pPr>
            <w:r w:rsidRPr="000C648B">
              <w:rPr>
                <w:rFonts w:ascii="Sakkal Majalla" w:eastAsiaTheme="minorHAnsi" w:hAnsi="Sakkal Majalla" w:cs="Sakkal Majalla"/>
                <w:sz w:val="26"/>
                <w:szCs w:val="26"/>
                <w:rtl/>
              </w:rPr>
              <w:t xml:space="preserve">أقر أنا </w:t>
            </w:r>
            <w:r w:rsidR="00284CA7">
              <w:rPr>
                <w:rFonts w:ascii="Sakkal Majalla" w:eastAsiaTheme="minorHAnsi" w:hAnsi="Sakkal Majalla" w:cs="Sakkal Majalla" w:hint="cs"/>
                <w:sz w:val="26"/>
                <w:szCs w:val="26"/>
                <w:rtl/>
              </w:rPr>
              <w:t>الموافق</w:t>
            </w:r>
            <w:r w:rsidRPr="000C648B">
              <w:rPr>
                <w:rFonts w:ascii="Sakkal Majalla" w:eastAsiaTheme="minorHAnsi" w:hAnsi="Sakkal Majalla" w:cs="Sakkal Majalla"/>
                <w:sz w:val="26"/>
                <w:szCs w:val="26"/>
                <w:rtl/>
              </w:rPr>
              <w:t xml:space="preserve"> نيابة عن </w:t>
            </w:r>
            <w:r w:rsidR="00284CA7">
              <w:rPr>
                <w:rFonts w:ascii="Sakkal Majalla" w:eastAsiaTheme="minorHAnsi" w:hAnsi="Sakkal Majalla" w:cs="Sakkal Majalla" w:hint="cs"/>
                <w:b/>
                <w:bCs/>
                <w:sz w:val="26"/>
                <w:szCs w:val="26"/>
                <w:rtl/>
              </w:rPr>
              <w:t xml:space="preserve">الشركة او المؤسسة </w:t>
            </w:r>
            <w:r w:rsidR="003548F0">
              <w:rPr>
                <w:rFonts w:ascii="Sakkal Majalla" w:eastAsiaTheme="minorHAnsi" w:hAnsi="Sakkal Majalla" w:cs="Sakkal Majalla" w:hint="cs"/>
                <w:sz w:val="26"/>
                <w:szCs w:val="26"/>
                <w:rtl/>
              </w:rPr>
              <w:t>وأوافق</w:t>
            </w:r>
            <w:r w:rsidRPr="000C648B">
              <w:rPr>
                <w:rFonts w:ascii="Sakkal Majalla" w:eastAsiaTheme="minorHAnsi" w:hAnsi="Sakkal Majalla" w:cs="Sakkal Majalla"/>
                <w:sz w:val="26"/>
                <w:szCs w:val="26"/>
                <w:rtl/>
              </w:rPr>
              <w:t xml:space="preserve"> على الالتزام بالنموذج والمبادئ الواردة في القواعد</w:t>
            </w:r>
            <w:r w:rsidR="00A04DFF">
              <w:rPr>
                <w:rFonts w:ascii="Sakkal Majalla" w:eastAsiaTheme="minorHAnsi" w:hAnsi="Sakkal Majalla" w:cs="Sakkal Majalla" w:hint="cs"/>
                <w:sz w:val="26"/>
                <w:szCs w:val="26"/>
                <w:rtl/>
              </w:rPr>
              <w:t xml:space="preserve"> </w:t>
            </w:r>
            <w:r w:rsidRPr="000C648B">
              <w:rPr>
                <w:rFonts w:ascii="Sakkal Majalla" w:eastAsiaTheme="minorHAnsi" w:hAnsi="Sakkal Majalla" w:cs="Sakkal Majalla"/>
                <w:sz w:val="26"/>
                <w:szCs w:val="26"/>
                <w:rtl/>
              </w:rPr>
              <w:t>السلوكية للمورد في</w:t>
            </w:r>
            <w:r w:rsidRPr="000C648B">
              <w:rPr>
                <w:rFonts w:ascii="Sakkal Majalla" w:eastAsiaTheme="minorHAnsi" w:hAnsi="Sakkal Majalla" w:cs="Sakkal Majalla"/>
                <w:sz w:val="26"/>
                <w:szCs w:val="26"/>
              </w:rPr>
              <w:t xml:space="preserve"> </w:t>
            </w:r>
            <w:r w:rsidR="007F7D23">
              <w:rPr>
                <w:rFonts w:ascii="Sakkal Majalla" w:eastAsiaTheme="minorHAnsi" w:hAnsi="Sakkal Majalla" w:cs="Sakkal Majalla" w:hint="cs"/>
                <w:sz w:val="26"/>
                <w:szCs w:val="26"/>
                <w:rtl/>
              </w:rPr>
              <w:t>مؤسسة المسار الرياضي</w:t>
            </w:r>
            <w:r w:rsidRPr="000C648B">
              <w:rPr>
                <w:rFonts w:ascii="Sakkal Majalla" w:eastAsiaTheme="minorHAnsi" w:hAnsi="Sakkal Majalla" w:cs="Sakkal Majalla"/>
                <w:sz w:val="26"/>
                <w:szCs w:val="26"/>
                <w:rtl/>
              </w:rPr>
              <w:t xml:space="preserve"> خلال جميع التعاملات </w:t>
            </w:r>
            <w:r w:rsidRPr="00EE5E1F">
              <w:rPr>
                <w:rFonts w:ascii="Sakkal Majalla" w:eastAsiaTheme="minorHAnsi" w:hAnsi="Sakkal Majalla" w:cs="Sakkal Majalla"/>
                <w:sz w:val="26"/>
                <w:szCs w:val="26"/>
                <w:rtl/>
              </w:rPr>
              <w:t>التجارية الحالية</w:t>
            </w:r>
            <w:r w:rsidR="0092655B">
              <w:rPr>
                <w:rFonts w:ascii="Sakkal Majalla" w:eastAsiaTheme="minorHAnsi" w:hAnsi="Sakkal Majalla" w:cs="Sakkal Majalla" w:hint="cs"/>
                <w:sz w:val="26"/>
                <w:szCs w:val="26"/>
                <w:rtl/>
              </w:rPr>
              <w:t xml:space="preserve"> </w:t>
            </w:r>
            <w:r w:rsidRPr="000C648B">
              <w:rPr>
                <w:rFonts w:ascii="Sakkal Majalla" w:eastAsiaTheme="minorHAnsi" w:hAnsi="Sakkal Majalla" w:cs="Sakkal Majalla"/>
                <w:sz w:val="26"/>
                <w:szCs w:val="26"/>
                <w:rtl/>
              </w:rPr>
              <w:t>والمستقبلية</w:t>
            </w:r>
            <w:r w:rsidRPr="000C648B">
              <w:rPr>
                <w:rFonts w:ascii="Sakkal Majalla" w:eastAsiaTheme="minorHAnsi" w:hAnsi="Sakkal Majalla" w:cs="Sakkal Majalla"/>
                <w:sz w:val="26"/>
                <w:szCs w:val="26"/>
              </w:rPr>
              <w:t>.</w:t>
            </w:r>
          </w:p>
        </w:tc>
      </w:tr>
      <w:tr w:rsidR="004C306B" w:rsidRPr="000C648B" w14:paraId="41429B59" w14:textId="77777777" w:rsidTr="00CA21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5115" w:type="dxa"/>
            <w:tcBorders>
              <w:right w:val="single" w:sz="4" w:space="0" w:color="FFFFFF" w:themeColor="background1"/>
            </w:tcBorders>
            <w:shd w:val="clear" w:color="auto" w:fill="00B0F0"/>
          </w:tcPr>
          <w:p w14:paraId="06ED6997" w14:textId="128F33FA" w:rsidR="004C306B" w:rsidRPr="00CA213A" w:rsidRDefault="004C306B" w:rsidP="00F859E5">
            <w:pPr>
              <w:autoSpaceDE w:val="0"/>
              <w:autoSpaceDN w:val="0"/>
              <w:adjustRightInd w:val="0"/>
              <w:spacing w:after="0" w:line="240" w:lineRule="auto"/>
              <w:ind w:left="-33"/>
              <w:jc w:val="left"/>
              <w:rPr>
                <w:rFonts w:ascii="Sakkal Majalla" w:hAnsi="Sakkal Majalla" w:cs="Sakkal Majalla"/>
                <w:b/>
                <w:bCs/>
                <w:color w:val="FFFFFF" w:themeColor="background1"/>
                <w:sz w:val="26"/>
                <w:szCs w:val="26"/>
              </w:rPr>
            </w:pPr>
            <w:r w:rsidRPr="00CA213A">
              <w:rPr>
                <w:rFonts w:ascii="Sakkal Majalla" w:hAnsi="Sakkal Majalla" w:cs="Sakkal Majalla"/>
                <w:b/>
                <w:bCs/>
                <w:color w:val="FFFFFF" w:themeColor="background1"/>
                <w:sz w:val="26"/>
                <w:szCs w:val="26"/>
              </w:rPr>
              <w:t>Important Instructions:</w:t>
            </w:r>
          </w:p>
        </w:tc>
        <w:tc>
          <w:tcPr>
            <w:tcW w:w="5114" w:type="dxa"/>
            <w:tcBorders>
              <w:top w:val="single" w:sz="4" w:space="0" w:color="FFFFFF" w:themeColor="background1"/>
              <w:left w:val="single" w:sz="4" w:space="0" w:color="FFFFFF" w:themeColor="background1"/>
            </w:tcBorders>
            <w:shd w:val="clear" w:color="auto" w:fill="00B0F0"/>
          </w:tcPr>
          <w:p w14:paraId="5CF86B8B" w14:textId="33E51B16" w:rsidR="004C306B" w:rsidRPr="00A04DFF" w:rsidRDefault="004C306B" w:rsidP="00F859E5">
            <w:pPr>
              <w:autoSpaceDE w:val="0"/>
              <w:autoSpaceDN w:val="0"/>
              <w:bidi/>
              <w:adjustRightInd w:val="0"/>
              <w:spacing w:after="0" w:line="240" w:lineRule="auto"/>
              <w:jc w:val="left"/>
              <w:rPr>
                <w:rFonts w:ascii="Sakkal Majalla" w:eastAsiaTheme="minorHAnsi" w:hAnsi="Sakkal Majalla" w:cs="Sakkal Majalla"/>
                <w:b/>
                <w:bCs/>
                <w:color w:val="FFFFFF" w:themeColor="background1"/>
                <w:sz w:val="26"/>
                <w:szCs w:val="26"/>
                <w:rtl/>
              </w:rPr>
            </w:pPr>
            <w:r w:rsidRPr="00A04DFF">
              <w:rPr>
                <w:rFonts w:ascii="Sakkal Majalla" w:eastAsiaTheme="minorHAnsi" w:hAnsi="Sakkal Majalla" w:cs="Sakkal Majalla"/>
                <w:b/>
                <w:bCs/>
                <w:color w:val="FFFFFF" w:themeColor="background1"/>
                <w:sz w:val="26"/>
                <w:szCs w:val="26"/>
                <w:rtl/>
              </w:rPr>
              <w:t xml:space="preserve">إرشادات </w:t>
            </w:r>
            <w:proofErr w:type="gramStart"/>
            <w:r w:rsidRPr="00A04DFF">
              <w:rPr>
                <w:rFonts w:ascii="Sakkal Majalla" w:eastAsiaTheme="minorHAnsi" w:hAnsi="Sakkal Majalla" w:cs="Sakkal Majalla"/>
                <w:b/>
                <w:bCs/>
                <w:color w:val="FFFFFF" w:themeColor="background1"/>
                <w:sz w:val="26"/>
                <w:szCs w:val="26"/>
                <w:rtl/>
              </w:rPr>
              <w:t>هامة</w:t>
            </w:r>
            <w:proofErr w:type="gramEnd"/>
            <w:r w:rsidRPr="00A04DFF">
              <w:rPr>
                <w:rFonts w:ascii="Sakkal Majalla" w:eastAsiaTheme="minorHAnsi" w:hAnsi="Sakkal Majalla" w:cs="Sakkal Majalla"/>
                <w:b/>
                <w:bCs/>
                <w:color w:val="FFFFFF" w:themeColor="background1"/>
                <w:sz w:val="26"/>
                <w:szCs w:val="26"/>
                <w:rtl/>
              </w:rPr>
              <w:t xml:space="preserve"> للتوقيع</w:t>
            </w:r>
            <w:r w:rsidRPr="00A04DFF">
              <w:rPr>
                <w:rFonts w:ascii="Sakkal Majalla" w:eastAsiaTheme="minorHAnsi" w:hAnsi="Sakkal Majalla" w:cs="Sakkal Majalla"/>
                <w:b/>
                <w:bCs/>
                <w:color w:val="FFFFFF" w:themeColor="background1"/>
                <w:sz w:val="26"/>
                <w:szCs w:val="26"/>
              </w:rPr>
              <w:t>:</w:t>
            </w:r>
          </w:p>
        </w:tc>
      </w:tr>
      <w:tr w:rsidR="004C306B" w:rsidRPr="000C648B" w14:paraId="5D04280C" w14:textId="77777777" w:rsidTr="00844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15" w:type="dxa"/>
          </w:tcPr>
          <w:p w14:paraId="103D0D44" w14:textId="2670541C" w:rsidR="004C306B" w:rsidRPr="00A04DFF" w:rsidRDefault="00956C29" w:rsidP="00D329A6">
            <w:pPr>
              <w:autoSpaceDE w:val="0"/>
              <w:autoSpaceDN w:val="0"/>
              <w:adjustRightInd w:val="0"/>
              <w:spacing w:after="0" w:line="240" w:lineRule="auto"/>
              <w:jc w:val="lowKashida"/>
              <w:rPr>
                <w:rFonts w:ascii="Sakkal Majalla" w:hAnsi="Sakkal Majalla" w:cs="Sakkal Majalla"/>
                <w:sz w:val="26"/>
                <w:szCs w:val="26"/>
              </w:rPr>
            </w:pPr>
            <w:r w:rsidRPr="00956C29">
              <w:rPr>
                <w:rFonts w:ascii="Sakkal Majalla" w:hAnsi="Sakkal Majalla" w:cs="Sakkal Majalla"/>
                <w:sz w:val="26"/>
                <w:szCs w:val="26"/>
              </w:rPr>
              <w:t xml:space="preserve">This declaration must be approved by the company or institution through the supplier portal at the registration stage on the official website of the Sports </w:t>
            </w:r>
            <w:r>
              <w:rPr>
                <w:rFonts w:ascii="Sakkal Majalla" w:hAnsi="Sakkal Majalla" w:cs="Sakkal Majalla"/>
                <w:sz w:val="26"/>
                <w:szCs w:val="26"/>
              </w:rPr>
              <w:t>Boulevard</w:t>
            </w:r>
            <w:r w:rsidRPr="00956C29">
              <w:rPr>
                <w:rFonts w:ascii="Sakkal Majalla" w:hAnsi="Sakkal Majalla" w:cs="Sakkal Majalla"/>
                <w:sz w:val="26"/>
                <w:szCs w:val="26"/>
              </w:rPr>
              <w:t xml:space="preserve"> Foundation.</w:t>
            </w:r>
          </w:p>
        </w:tc>
        <w:tc>
          <w:tcPr>
            <w:tcW w:w="5114" w:type="dxa"/>
          </w:tcPr>
          <w:p w14:paraId="11329829" w14:textId="63D3698B" w:rsidR="004C306B" w:rsidRPr="000C648B" w:rsidRDefault="004C306B" w:rsidP="00D329A6">
            <w:pPr>
              <w:autoSpaceDE w:val="0"/>
              <w:autoSpaceDN w:val="0"/>
              <w:bidi/>
              <w:adjustRightInd w:val="0"/>
              <w:spacing w:after="0" w:line="240" w:lineRule="auto"/>
              <w:jc w:val="lowKashida"/>
              <w:rPr>
                <w:rFonts w:ascii="Sakkal Majalla" w:eastAsiaTheme="minorHAnsi" w:hAnsi="Sakkal Majalla" w:cs="Sakkal Majalla"/>
                <w:sz w:val="26"/>
                <w:szCs w:val="26"/>
              </w:rPr>
            </w:pPr>
            <w:r w:rsidRPr="000C648B">
              <w:rPr>
                <w:rFonts w:ascii="Sakkal Majalla" w:eastAsiaTheme="minorHAnsi" w:hAnsi="Sakkal Majalla" w:cs="Sakkal Majalla"/>
                <w:sz w:val="26"/>
                <w:szCs w:val="26"/>
                <w:rtl/>
              </w:rPr>
              <w:t xml:space="preserve">يجب أن </w:t>
            </w:r>
            <w:r w:rsidR="00284CA7">
              <w:rPr>
                <w:rFonts w:ascii="Sakkal Majalla" w:eastAsiaTheme="minorHAnsi" w:hAnsi="Sakkal Majalla" w:cs="Sakkal Majalla" w:hint="cs"/>
                <w:sz w:val="26"/>
                <w:szCs w:val="26"/>
                <w:rtl/>
              </w:rPr>
              <w:t>يوافق على هذا الاقرار</w:t>
            </w:r>
            <w:r w:rsidRPr="000C648B">
              <w:rPr>
                <w:rFonts w:ascii="Sakkal Majalla" w:eastAsiaTheme="minorHAnsi" w:hAnsi="Sakkal Majalla" w:cs="Sakkal Majalla"/>
                <w:sz w:val="26"/>
                <w:szCs w:val="26"/>
                <w:rtl/>
              </w:rPr>
              <w:t xml:space="preserve"> من قبل </w:t>
            </w:r>
            <w:r w:rsidR="00284CA7">
              <w:rPr>
                <w:rFonts w:ascii="Sakkal Majalla" w:eastAsiaTheme="minorHAnsi" w:hAnsi="Sakkal Majalla" w:cs="Sakkal Majalla" w:hint="cs"/>
                <w:sz w:val="26"/>
                <w:szCs w:val="26"/>
                <w:rtl/>
              </w:rPr>
              <w:t xml:space="preserve">الشركة او المؤسسة من خلال بوابة الموردين عند مرحلة التسجيل </w:t>
            </w:r>
            <w:r w:rsidR="00956C29">
              <w:rPr>
                <w:rFonts w:ascii="Sakkal Majalla" w:eastAsiaTheme="minorHAnsi" w:hAnsi="Sakkal Majalla" w:cs="Sakkal Majalla" w:hint="cs"/>
                <w:sz w:val="26"/>
                <w:szCs w:val="26"/>
                <w:rtl/>
              </w:rPr>
              <w:t>في الموقع</w:t>
            </w:r>
            <w:r w:rsidR="00284CA7">
              <w:rPr>
                <w:rFonts w:ascii="Sakkal Majalla" w:eastAsiaTheme="minorHAnsi" w:hAnsi="Sakkal Majalla" w:cs="Sakkal Majalla" w:hint="cs"/>
                <w:sz w:val="26"/>
                <w:szCs w:val="26"/>
                <w:rtl/>
              </w:rPr>
              <w:t xml:space="preserve"> </w:t>
            </w:r>
            <w:r w:rsidR="00956C29">
              <w:rPr>
                <w:rFonts w:ascii="Sakkal Majalla" w:eastAsiaTheme="minorHAnsi" w:hAnsi="Sakkal Majalla" w:cs="Sakkal Majalla" w:hint="cs"/>
                <w:sz w:val="26"/>
                <w:szCs w:val="26"/>
                <w:rtl/>
              </w:rPr>
              <w:t>الرسمي لمؤسسة</w:t>
            </w:r>
            <w:r w:rsidR="00284CA7">
              <w:rPr>
                <w:rFonts w:ascii="Sakkal Majalla" w:eastAsiaTheme="minorHAnsi" w:hAnsi="Sakkal Majalla" w:cs="Sakkal Majalla" w:hint="cs"/>
                <w:sz w:val="26"/>
                <w:szCs w:val="26"/>
                <w:rtl/>
              </w:rPr>
              <w:t xml:space="preserve"> المسار الرياضي.</w:t>
            </w:r>
          </w:p>
        </w:tc>
      </w:tr>
    </w:tbl>
    <w:p w14:paraId="56168634" w14:textId="48F42D07" w:rsidR="00B64F53" w:rsidRPr="00800ECC" w:rsidRDefault="00B64F53" w:rsidP="001524BA">
      <w:pPr>
        <w:jc w:val="left"/>
      </w:pPr>
    </w:p>
    <w:sectPr w:rsidR="00B64F53" w:rsidRPr="00800ECC" w:rsidSect="001C0600">
      <w:headerReference w:type="even" r:id="rId10"/>
      <w:headerReference w:type="default" r:id="rId11"/>
      <w:footerReference w:type="even" r:id="rId12"/>
      <w:footerReference w:type="default" r:id="rId13"/>
      <w:headerReference w:type="first" r:id="rId14"/>
      <w:footerReference w:type="first" r:id="rId15"/>
      <w:pgSz w:w="11906" w:h="16838" w:code="9"/>
      <w:pgMar w:top="180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B9EE0" w14:textId="77777777" w:rsidR="001C0600" w:rsidRDefault="001C0600">
      <w:pPr>
        <w:spacing w:after="0" w:line="240" w:lineRule="auto"/>
      </w:pPr>
      <w:r>
        <w:separator/>
      </w:r>
    </w:p>
  </w:endnote>
  <w:endnote w:type="continuationSeparator" w:id="0">
    <w:p w14:paraId="3222F04B" w14:textId="77777777" w:rsidR="001C0600" w:rsidRDefault="001C0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altName w:val="Arial"/>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32887" w14:textId="6EB32DB8" w:rsidR="005D40B2" w:rsidRDefault="005D40B2">
    <w:pPr>
      <w:pStyle w:val="Footer"/>
    </w:pPr>
    <w:r>
      <w:rPr>
        <w:noProof/>
      </w:rPr>
      <mc:AlternateContent>
        <mc:Choice Requires="wps">
          <w:drawing>
            <wp:anchor distT="0" distB="0" distL="0" distR="0" simplePos="0" relativeHeight="251700224" behindDoc="0" locked="0" layoutInCell="1" allowOverlap="1" wp14:anchorId="6AEDE8E6" wp14:editId="183777A6">
              <wp:simplePos x="635" y="635"/>
              <wp:positionH relativeFrom="column">
                <wp:align>center</wp:align>
              </wp:positionH>
              <wp:positionV relativeFrom="paragraph">
                <wp:posOffset>635</wp:posOffset>
              </wp:positionV>
              <wp:extent cx="443865" cy="443865"/>
              <wp:effectExtent l="0" t="0" r="8890" b="3810"/>
              <wp:wrapSquare wrapText="bothSides"/>
              <wp:docPr id="1480833483" name="Text Box 5" descr="Restricted - Vendo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E45914" w14:textId="293A3D18" w:rsidR="005D40B2" w:rsidRPr="005D40B2" w:rsidRDefault="005D40B2">
                          <w:pPr>
                            <w:rPr>
                              <w:rFonts w:ascii="Calibri" w:eastAsia="Calibri" w:hAnsi="Calibri" w:cs="Calibri"/>
                              <w:noProof/>
                              <w:color w:val="0000FF"/>
                              <w:sz w:val="20"/>
                              <w:szCs w:val="20"/>
                            </w:rPr>
                          </w:pPr>
                          <w:r w:rsidRPr="005D40B2">
                            <w:rPr>
                              <w:rFonts w:ascii="Calibri" w:eastAsia="Calibri" w:hAnsi="Calibri" w:cs="Calibri"/>
                              <w:noProof/>
                              <w:color w:val="0000FF"/>
                              <w:sz w:val="20"/>
                              <w:szCs w:val="20"/>
                            </w:rPr>
                            <w:t>Restricted - Vendor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AEDE8E6" id="_x0000_t202" coordsize="21600,21600" o:spt="202" path="m,l,21600r21600,l21600,xe">
              <v:stroke joinstyle="miter"/>
              <v:path gradientshapeok="t" o:connecttype="rect"/>
            </v:shapetype>
            <v:shape id="Text Box 5" o:spid="_x0000_s1028" type="#_x0000_t202" alt="Restricted - Vendor" style="position:absolute;left:0;text-align:left;margin-left:0;margin-top:.05pt;width:34.95pt;height:34.95pt;z-index:2517002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4EE45914" w14:textId="293A3D18" w:rsidR="005D40B2" w:rsidRPr="005D40B2" w:rsidRDefault="005D40B2">
                    <w:pPr>
                      <w:rPr>
                        <w:rFonts w:ascii="Calibri" w:eastAsia="Calibri" w:hAnsi="Calibri" w:cs="Calibri"/>
                        <w:noProof/>
                        <w:color w:val="0000FF"/>
                        <w:sz w:val="20"/>
                        <w:szCs w:val="20"/>
                      </w:rPr>
                    </w:pPr>
                    <w:r w:rsidRPr="005D40B2">
                      <w:rPr>
                        <w:rFonts w:ascii="Calibri" w:eastAsia="Calibri" w:hAnsi="Calibri" w:cs="Calibri"/>
                        <w:noProof/>
                        <w:color w:val="0000FF"/>
                        <w:sz w:val="20"/>
                        <w:szCs w:val="20"/>
                      </w:rPr>
                      <w:t>Restricted - Vendor</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5208E" w14:textId="4ACB7A2D" w:rsidR="000C648B" w:rsidRPr="00183150" w:rsidRDefault="005D40B2" w:rsidP="00CB78CC">
    <w:pPr>
      <w:tabs>
        <w:tab w:val="center" w:pos="4550"/>
        <w:tab w:val="left" w:pos="5818"/>
      </w:tabs>
      <w:ind w:right="260"/>
      <w:jc w:val="left"/>
      <w:rPr>
        <w:color w:val="2D3A46" w:themeColor="text1" w:themeTint="E6"/>
        <w:sz w:val="24"/>
        <w:szCs w:val="24"/>
      </w:rPr>
    </w:pPr>
    <w:r>
      <w:rPr>
        <w:noProof/>
        <w:color w:val="2D3A46" w:themeColor="text1" w:themeTint="E6"/>
        <w:spacing w:val="60"/>
        <w:sz w:val="24"/>
        <w:szCs w:val="24"/>
      </w:rPr>
      <mc:AlternateContent>
        <mc:Choice Requires="wps">
          <w:drawing>
            <wp:anchor distT="0" distB="0" distL="0" distR="0" simplePos="0" relativeHeight="251701248" behindDoc="0" locked="0" layoutInCell="1" allowOverlap="1" wp14:anchorId="7B1AEE9B" wp14:editId="64AB51AF">
              <wp:simplePos x="1143635" y="9791065"/>
              <wp:positionH relativeFrom="column">
                <wp:align>center</wp:align>
              </wp:positionH>
              <wp:positionV relativeFrom="paragraph">
                <wp:posOffset>635</wp:posOffset>
              </wp:positionV>
              <wp:extent cx="443865" cy="443865"/>
              <wp:effectExtent l="0" t="0" r="8890" b="3810"/>
              <wp:wrapSquare wrapText="bothSides"/>
              <wp:docPr id="567873068" name="Text Box 6" descr="Restricted - Vendo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D2AA5F" w14:textId="48DEDC8C" w:rsidR="005D40B2" w:rsidRPr="005D40B2" w:rsidRDefault="005D40B2">
                          <w:pPr>
                            <w:rPr>
                              <w:rFonts w:ascii="Calibri" w:eastAsia="Calibri" w:hAnsi="Calibri" w:cs="Calibri"/>
                              <w:noProof/>
                              <w:color w:val="0000FF"/>
                              <w:sz w:val="20"/>
                              <w:szCs w:val="20"/>
                            </w:rPr>
                          </w:pPr>
                          <w:r w:rsidRPr="005D40B2">
                            <w:rPr>
                              <w:rFonts w:ascii="Calibri" w:eastAsia="Calibri" w:hAnsi="Calibri" w:cs="Calibri"/>
                              <w:noProof/>
                              <w:color w:val="0000FF"/>
                              <w:sz w:val="20"/>
                              <w:szCs w:val="20"/>
                            </w:rPr>
                            <w:t>Restricted - Vendor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B1AEE9B" id="_x0000_t202" coordsize="21600,21600" o:spt="202" path="m,l,21600r21600,l21600,xe">
              <v:stroke joinstyle="miter"/>
              <v:path gradientshapeok="t" o:connecttype="rect"/>
            </v:shapetype>
            <v:shape id="Text Box 6" o:spid="_x0000_s1029" type="#_x0000_t202" alt="Restricted - Vendor" style="position:absolute;margin-left:0;margin-top:.05pt;width:34.95pt;height:34.95pt;z-index:2517012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4CD2AA5F" w14:textId="48DEDC8C" w:rsidR="005D40B2" w:rsidRPr="005D40B2" w:rsidRDefault="005D40B2">
                    <w:pPr>
                      <w:rPr>
                        <w:rFonts w:ascii="Calibri" w:eastAsia="Calibri" w:hAnsi="Calibri" w:cs="Calibri"/>
                        <w:noProof/>
                        <w:color w:val="0000FF"/>
                        <w:sz w:val="20"/>
                        <w:szCs w:val="20"/>
                      </w:rPr>
                    </w:pPr>
                    <w:r w:rsidRPr="005D40B2">
                      <w:rPr>
                        <w:rFonts w:ascii="Calibri" w:eastAsia="Calibri" w:hAnsi="Calibri" w:cs="Calibri"/>
                        <w:noProof/>
                        <w:color w:val="0000FF"/>
                        <w:sz w:val="20"/>
                        <w:szCs w:val="20"/>
                      </w:rPr>
                      <w:t>Restricted - Vendor</w:t>
                    </w:r>
                  </w:p>
                </w:txbxContent>
              </v:textbox>
              <w10:wrap type="square"/>
            </v:shape>
          </w:pict>
        </mc:Fallback>
      </mc:AlternateContent>
    </w:r>
    <w:r w:rsidR="000C648B" w:rsidRPr="00183150">
      <w:rPr>
        <w:color w:val="2D3A46" w:themeColor="text1" w:themeTint="E6"/>
        <w:spacing w:val="60"/>
        <w:sz w:val="24"/>
        <w:szCs w:val="24"/>
      </w:rPr>
      <w:t>Page</w:t>
    </w:r>
    <w:r w:rsidR="000C648B" w:rsidRPr="00183150">
      <w:rPr>
        <w:color w:val="2D3A46" w:themeColor="text1" w:themeTint="E6"/>
        <w:sz w:val="24"/>
        <w:szCs w:val="24"/>
      </w:rPr>
      <w:t xml:space="preserve"> </w:t>
    </w:r>
    <w:r w:rsidR="000C648B" w:rsidRPr="00183150">
      <w:rPr>
        <w:color w:val="2D3A46" w:themeColor="text1" w:themeTint="E6"/>
        <w:sz w:val="24"/>
        <w:szCs w:val="24"/>
      </w:rPr>
      <w:fldChar w:fldCharType="begin"/>
    </w:r>
    <w:r w:rsidR="000C648B" w:rsidRPr="00183150">
      <w:rPr>
        <w:color w:val="2D3A46" w:themeColor="text1" w:themeTint="E6"/>
        <w:sz w:val="24"/>
        <w:szCs w:val="24"/>
      </w:rPr>
      <w:instrText xml:space="preserve"> PAGE   \* MERGEFORMAT </w:instrText>
    </w:r>
    <w:r w:rsidR="000C648B" w:rsidRPr="00183150">
      <w:rPr>
        <w:color w:val="2D3A46" w:themeColor="text1" w:themeTint="E6"/>
        <w:sz w:val="24"/>
        <w:szCs w:val="24"/>
      </w:rPr>
      <w:fldChar w:fldCharType="separate"/>
    </w:r>
    <w:r w:rsidR="000C648B" w:rsidRPr="00183150">
      <w:rPr>
        <w:noProof/>
        <w:color w:val="2D3A46" w:themeColor="text1" w:themeTint="E6"/>
        <w:sz w:val="24"/>
        <w:szCs w:val="24"/>
      </w:rPr>
      <w:t>1</w:t>
    </w:r>
    <w:r w:rsidR="000C648B" w:rsidRPr="00183150">
      <w:rPr>
        <w:color w:val="2D3A46" w:themeColor="text1" w:themeTint="E6"/>
        <w:sz w:val="24"/>
        <w:szCs w:val="24"/>
      </w:rPr>
      <w:fldChar w:fldCharType="end"/>
    </w:r>
    <w:r w:rsidR="000C648B" w:rsidRPr="00183150">
      <w:rPr>
        <w:color w:val="2D3A46" w:themeColor="text1" w:themeTint="E6"/>
        <w:sz w:val="24"/>
        <w:szCs w:val="24"/>
      </w:rPr>
      <w:t xml:space="preserve"> | </w:t>
    </w:r>
    <w:r w:rsidR="000C648B" w:rsidRPr="00183150">
      <w:rPr>
        <w:color w:val="2D3A46" w:themeColor="text1" w:themeTint="E6"/>
        <w:sz w:val="24"/>
        <w:szCs w:val="24"/>
      </w:rPr>
      <w:fldChar w:fldCharType="begin"/>
    </w:r>
    <w:r w:rsidR="000C648B" w:rsidRPr="00183150">
      <w:rPr>
        <w:color w:val="2D3A46" w:themeColor="text1" w:themeTint="E6"/>
        <w:sz w:val="24"/>
        <w:szCs w:val="24"/>
      </w:rPr>
      <w:instrText xml:space="preserve"> NUMPAGES  \* Arabic  \* MERGEFORMAT </w:instrText>
    </w:r>
    <w:r w:rsidR="000C648B" w:rsidRPr="00183150">
      <w:rPr>
        <w:color w:val="2D3A46" w:themeColor="text1" w:themeTint="E6"/>
        <w:sz w:val="24"/>
        <w:szCs w:val="24"/>
      </w:rPr>
      <w:fldChar w:fldCharType="separate"/>
    </w:r>
    <w:r w:rsidR="000C648B" w:rsidRPr="00183150">
      <w:rPr>
        <w:noProof/>
        <w:color w:val="2D3A46" w:themeColor="text1" w:themeTint="E6"/>
        <w:sz w:val="24"/>
        <w:szCs w:val="24"/>
      </w:rPr>
      <w:t>1</w:t>
    </w:r>
    <w:r w:rsidR="000C648B" w:rsidRPr="00183150">
      <w:rPr>
        <w:color w:val="2D3A46" w:themeColor="text1" w:themeTint="E6"/>
        <w:sz w:val="24"/>
        <w:szCs w:val="24"/>
      </w:rPr>
      <w:fldChar w:fldCharType="end"/>
    </w:r>
  </w:p>
  <w:p w14:paraId="3D1EABB2" w14:textId="40D2C671" w:rsidR="000C648B" w:rsidRPr="00193C30" w:rsidRDefault="000C648B" w:rsidP="00CB78CC">
    <w:pPr>
      <w:pStyle w:val="Footer"/>
      <w:tabs>
        <w:tab w:val="clear" w:pos="8640"/>
        <w:tab w:val="right" w:pos="9090"/>
      </w:tabs>
      <w:ind w:right="-784"/>
      <w:jc w:val="right"/>
      <w:rPr>
        <w:rFonts w:ascii="Verdana" w:hAnsi="Verdana"/>
        <w:sz w:val="16"/>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35380" w14:textId="17702B18" w:rsidR="0090142F" w:rsidRDefault="005D40B2" w:rsidP="0090142F">
    <w:pPr>
      <w:spacing w:after="0"/>
      <w:rPr>
        <w:rFonts w:ascii="Sakkal Majalla" w:hAnsi="Sakkal Majalla" w:cs="Sakkal Majalla"/>
        <w:b/>
        <w:bCs/>
        <w:rtl/>
      </w:rPr>
    </w:pPr>
    <w:r>
      <w:rPr>
        <w:rFonts w:ascii="Sakkal Majalla" w:hAnsi="Sakkal Majalla" w:cs="Sakkal Majalla"/>
        <w:b/>
        <w:bCs/>
        <w:noProof/>
        <w:rtl/>
        <w:lang w:val="ar-SA"/>
      </w:rPr>
      <mc:AlternateContent>
        <mc:Choice Requires="wps">
          <w:drawing>
            <wp:anchor distT="0" distB="0" distL="0" distR="0" simplePos="0" relativeHeight="251699200" behindDoc="0" locked="0" layoutInCell="1" allowOverlap="1" wp14:anchorId="4531F037" wp14:editId="467D83C1">
              <wp:simplePos x="1141679" y="10042543"/>
              <wp:positionH relativeFrom="column">
                <wp:align>center</wp:align>
              </wp:positionH>
              <wp:positionV relativeFrom="paragraph">
                <wp:posOffset>635</wp:posOffset>
              </wp:positionV>
              <wp:extent cx="443865" cy="443865"/>
              <wp:effectExtent l="0" t="0" r="8890" b="3810"/>
              <wp:wrapSquare wrapText="bothSides"/>
              <wp:docPr id="2072378980" name="Text Box 4" descr="Restricted - Vendo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14E12A" w14:textId="1F0ECE3E" w:rsidR="005D40B2" w:rsidRPr="005D40B2" w:rsidRDefault="005D40B2">
                          <w:pPr>
                            <w:rPr>
                              <w:rFonts w:ascii="Calibri" w:eastAsia="Calibri" w:hAnsi="Calibri" w:cs="Calibri"/>
                              <w:noProof/>
                              <w:color w:val="0000FF"/>
                              <w:sz w:val="20"/>
                              <w:szCs w:val="20"/>
                            </w:rPr>
                          </w:pPr>
                          <w:r w:rsidRPr="005D40B2">
                            <w:rPr>
                              <w:rFonts w:ascii="Calibri" w:eastAsia="Calibri" w:hAnsi="Calibri" w:cs="Calibri"/>
                              <w:noProof/>
                              <w:color w:val="0000FF"/>
                              <w:sz w:val="20"/>
                              <w:szCs w:val="20"/>
                            </w:rPr>
                            <w:t>Restricted - Vendor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531F037" id="_x0000_t202" coordsize="21600,21600" o:spt="202" path="m,l,21600r21600,l21600,xe">
              <v:stroke joinstyle="miter"/>
              <v:path gradientshapeok="t" o:connecttype="rect"/>
            </v:shapetype>
            <v:shape id="Text Box 4" o:spid="_x0000_s1031" type="#_x0000_t202" alt="Restricted - Vendor" style="position:absolute;left:0;text-align:left;margin-left:0;margin-top:.05pt;width:34.95pt;height:34.95pt;z-index:2516992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3F14E12A" w14:textId="1F0ECE3E" w:rsidR="005D40B2" w:rsidRPr="005D40B2" w:rsidRDefault="005D40B2">
                    <w:pPr>
                      <w:rPr>
                        <w:rFonts w:ascii="Calibri" w:eastAsia="Calibri" w:hAnsi="Calibri" w:cs="Calibri"/>
                        <w:noProof/>
                        <w:color w:val="0000FF"/>
                        <w:sz w:val="20"/>
                        <w:szCs w:val="20"/>
                      </w:rPr>
                    </w:pPr>
                    <w:r w:rsidRPr="005D40B2">
                      <w:rPr>
                        <w:rFonts w:ascii="Calibri" w:eastAsia="Calibri" w:hAnsi="Calibri" w:cs="Calibri"/>
                        <w:noProof/>
                        <w:color w:val="0000FF"/>
                        <w:sz w:val="20"/>
                        <w:szCs w:val="20"/>
                      </w:rPr>
                      <w:t>Restricted - Vendor</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8E074" w14:textId="77777777" w:rsidR="001C0600" w:rsidRDefault="001C0600">
      <w:pPr>
        <w:spacing w:after="0" w:line="240" w:lineRule="auto"/>
      </w:pPr>
      <w:r>
        <w:separator/>
      </w:r>
    </w:p>
  </w:footnote>
  <w:footnote w:type="continuationSeparator" w:id="0">
    <w:p w14:paraId="7CCEC112" w14:textId="77777777" w:rsidR="001C0600" w:rsidRDefault="001C06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6BC7" w14:textId="3B8FF19A" w:rsidR="005D40B2" w:rsidRDefault="005D40B2">
    <w:pPr>
      <w:pStyle w:val="Header"/>
    </w:pPr>
    <w:r>
      <w:rPr>
        <w:noProof/>
      </w:rPr>
      <mc:AlternateContent>
        <mc:Choice Requires="wps">
          <w:drawing>
            <wp:anchor distT="0" distB="0" distL="0" distR="0" simplePos="0" relativeHeight="251697152" behindDoc="0" locked="0" layoutInCell="1" allowOverlap="1" wp14:anchorId="1C346B34" wp14:editId="089AAF9D">
              <wp:simplePos x="635" y="635"/>
              <wp:positionH relativeFrom="column">
                <wp:align>center</wp:align>
              </wp:positionH>
              <wp:positionV relativeFrom="paragraph">
                <wp:posOffset>635</wp:posOffset>
              </wp:positionV>
              <wp:extent cx="443865" cy="443865"/>
              <wp:effectExtent l="0" t="0" r="8890" b="3810"/>
              <wp:wrapSquare wrapText="bothSides"/>
              <wp:docPr id="983249459" name="Text Box 2" descr="Restricted - Vendor">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CA7F59" w14:textId="77846F0B" w:rsidR="005D40B2" w:rsidRPr="005D40B2" w:rsidRDefault="005D40B2">
                          <w:pPr>
                            <w:rPr>
                              <w:rFonts w:ascii="Calibri" w:eastAsia="Calibri" w:hAnsi="Calibri" w:cs="Calibri"/>
                              <w:noProof/>
                              <w:color w:val="0000FF"/>
                              <w:sz w:val="20"/>
                              <w:szCs w:val="20"/>
                            </w:rPr>
                          </w:pPr>
                          <w:r w:rsidRPr="005D40B2">
                            <w:rPr>
                              <w:rFonts w:ascii="Calibri" w:eastAsia="Calibri" w:hAnsi="Calibri" w:cs="Calibri"/>
                              <w:noProof/>
                              <w:color w:val="0000FF"/>
                              <w:sz w:val="20"/>
                              <w:szCs w:val="20"/>
                            </w:rPr>
                            <w:t>Restricted - Vendor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C346B34" id="_x0000_t202" coordsize="21600,21600" o:spt="202" path="m,l,21600r21600,l21600,xe">
              <v:stroke joinstyle="miter"/>
              <v:path gradientshapeok="t" o:connecttype="rect"/>
            </v:shapetype>
            <v:shape id="Text Box 2" o:spid="_x0000_s1026" type="#_x0000_t202" alt="Restricted - Vendor" style="position:absolute;left:0;text-align:left;margin-left:0;margin-top:.05pt;width:34.95pt;height:34.95pt;z-index:2516971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54CA7F59" w14:textId="77846F0B" w:rsidR="005D40B2" w:rsidRPr="005D40B2" w:rsidRDefault="005D40B2">
                    <w:pPr>
                      <w:rPr>
                        <w:rFonts w:ascii="Calibri" w:eastAsia="Calibri" w:hAnsi="Calibri" w:cs="Calibri"/>
                        <w:noProof/>
                        <w:color w:val="0000FF"/>
                        <w:sz w:val="20"/>
                        <w:szCs w:val="20"/>
                      </w:rPr>
                    </w:pPr>
                    <w:r w:rsidRPr="005D40B2">
                      <w:rPr>
                        <w:rFonts w:ascii="Calibri" w:eastAsia="Calibri" w:hAnsi="Calibri" w:cs="Calibri"/>
                        <w:noProof/>
                        <w:color w:val="0000FF"/>
                        <w:sz w:val="20"/>
                        <w:szCs w:val="20"/>
                      </w:rPr>
                      <w:t>Restricted - Vendor</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ghtShading-Accent11"/>
      <w:bidiVisual/>
      <w:tblW w:w="5692" w:type="pct"/>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754"/>
      <w:gridCol w:w="753"/>
      <w:gridCol w:w="2504"/>
      <w:gridCol w:w="2445"/>
    </w:tblGrid>
    <w:tr w:rsidR="00684D6A" w14:paraId="79848D93" w14:textId="77777777" w:rsidTr="00C56A51">
      <w:trPr>
        <w:cnfStyle w:val="100000000000" w:firstRow="1" w:lastRow="0" w:firstColumn="0" w:lastColumn="0" w:oddVBand="0" w:evenVBand="0" w:oddHBand="0" w:evenHBand="0" w:firstRowFirstColumn="0" w:firstRowLastColumn="0" w:lastRowFirstColumn="0" w:lastRowLastColumn="0"/>
        <w:trHeight w:val="1621"/>
      </w:trPr>
      <w:tc>
        <w:tcPr>
          <w:cnfStyle w:val="001000000000" w:firstRow="0" w:lastRow="0" w:firstColumn="1" w:lastColumn="0" w:oddVBand="0" w:evenVBand="0" w:oddHBand="0" w:evenHBand="0" w:firstRowFirstColumn="0" w:firstRowLastColumn="0" w:lastRowFirstColumn="0" w:lastRowLastColumn="0"/>
          <w:tcW w:w="1985" w:type="pct"/>
          <w:shd w:val="clear" w:color="auto" w:fill="FFFFFF" w:themeFill="background1"/>
        </w:tcPr>
        <w:p w14:paraId="05F00EDC" w14:textId="5D2FF066" w:rsidR="00684D6A" w:rsidRDefault="005D40B2" w:rsidP="00684D6A">
          <w:pPr>
            <w:bidi/>
            <w:spacing w:after="0"/>
            <w:jc w:val="both"/>
            <w:rPr>
              <w:i/>
              <w:noProof/>
              <w:color w:val="4F008C" w:themeColor="text2"/>
            </w:rPr>
          </w:pPr>
          <w:r>
            <w:rPr>
              <w:noProof/>
            </w:rPr>
            <mc:AlternateContent>
              <mc:Choice Requires="wps">
                <w:drawing>
                  <wp:anchor distT="0" distB="0" distL="0" distR="0" simplePos="0" relativeHeight="251698176" behindDoc="0" locked="0" layoutInCell="1" allowOverlap="1" wp14:anchorId="1326633B" wp14:editId="64BC7519">
                    <wp:simplePos x="4543425" y="470535"/>
                    <wp:positionH relativeFrom="column">
                      <wp:align>center</wp:align>
                    </wp:positionH>
                    <wp:positionV relativeFrom="paragraph">
                      <wp:posOffset>635</wp:posOffset>
                    </wp:positionV>
                    <wp:extent cx="443865" cy="443865"/>
                    <wp:effectExtent l="0" t="0" r="8890" b="3810"/>
                    <wp:wrapSquare wrapText="bothSides"/>
                    <wp:docPr id="1547874280" name="Text Box 3" descr="Restricted - Vendor">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6B0E48" w14:textId="1A0F8519" w:rsidR="005D40B2" w:rsidRPr="005D40B2" w:rsidRDefault="005D40B2">
                                <w:pPr>
                                  <w:rPr>
                                    <w:rFonts w:ascii="Calibri" w:eastAsia="Calibri" w:hAnsi="Calibri" w:cs="Calibri"/>
                                    <w:noProof/>
                                    <w:color w:val="0000FF"/>
                                    <w:sz w:val="20"/>
                                    <w:szCs w:val="20"/>
                                  </w:rPr>
                                </w:pPr>
                                <w:r w:rsidRPr="005D40B2">
                                  <w:rPr>
                                    <w:rFonts w:ascii="Calibri" w:eastAsia="Calibri" w:hAnsi="Calibri" w:cs="Calibri"/>
                                    <w:noProof/>
                                    <w:color w:val="0000FF"/>
                                    <w:sz w:val="20"/>
                                    <w:szCs w:val="20"/>
                                  </w:rPr>
                                  <w:t>Restricted - Vendor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326633B" id="_x0000_t202" coordsize="21600,21600" o:spt="202" path="m,l,21600r21600,l21600,xe">
                    <v:stroke joinstyle="miter"/>
                    <v:path gradientshapeok="t" o:connecttype="rect"/>
                  </v:shapetype>
                  <v:shape id="Text Box 3" o:spid="_x0000_s1027" type="#_x0000_t202" alt="Restricted - Vendor" style="position:absolute;left:0;text-align:left;margin-left:0;margin-top:.05pt;width:34.95pt;height:34.95pt;z-index:2516981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46B0E48" w14:textId="1A0F8519" w:rsidR="005D40B2" w:rsidRPr="005D40B2" w:rsidRDefault="005D40B2">
                          <w:pPr>
                            <w:rPr>
                              <w:rFonts w:ascii="Calibri" w:eastAsia="Calibri" w:hAnsi="Calibri" w:cs="Calibri"/>
                              <w:noProof/>
                              <w:color w:val="0000FF"/>
                              <w:sz w:val="20"/>
                              <w:szCs w:val="20"/>
                            </w:rPr>
                          </w:pPr>
                          <w:r w:rsidRPr="005D40B2">
                            <w:rPr>
                              <w:rFonts w:ascii="Calibri" w:eastAsia="Calibri" w:hAnsi="Calibri" w:cs="Calibri"/>
                              <w:noProof/>
                              <w:color w:val="0000FF"/>
                              <w:sz w:val="20"/>
                              <w:szCs w:val="20"/>
                            </w:rPr>
                            <w:t>Restricted - Vendor</w:t>
                          </w:r>
                        </w:p>
                      </w:txbxContent>
                    </v:textbox>
                    <w10:wrap type="square"/>
                  </v:shape>
                </w:pict>
              </mc:Fallback>
            </mc:AlternateContent>
          </w:r>
          <w:r w:rsidR="00684D6A">
            <w:rPr>
              <w:noProof/>
            </w:rPr>
            <w:drawing>
              <wp:anchor distT="0" distB="0" distL="114300" distR="114300" simplePos="0" relativeHeight="251695104" behindDoc="1" locked="0" layoutInCell="1" allowOverlap="1" wp14:anchorId="6D383297" wp14:editId="1FF9C42B">
                <wp:simplePos x="0" y="0"/>
                <wp:positionH relativeFrom="column">
                  <wp:posOffset>-635</wp:posOffset>
                </wp:positionH>
                <wp:positionV relativeFrom="paragraph">
                  <wp:posOffset>172720</wp:posOffset>
                </wp:positionV>
                <wp:extent cx="2228850" cy="563880"/>
                <wp:effectExtent l="0" t="0" r="0" b="7620"/>
                <wp:wrapTight wrapText="bothSides">
                  <wp:wrapPolygon edited="0">
                    <wp:start x="10154" y="0"/>
                    <wp:lineTo x="4062" y="730"/>
                    <wp:lineTo x="0" y="5838"/>
                    <wp:lineTo x="0" y="19703"/>
                    <wp:lineTo x="10708" y="21162"/>
                    <wp:lineTo x="21415" y="21162"/>
                    <wp:lineTo x="21415" y="730"/>
                    <wp:lineTo x="19938" y="0"/>
                    <wp:lineTo x="10154" y="0"/>
                  </wp:wrapPolygon>
                </wp:wrapTight>
                <wp:docPr id="81286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563880"/>
                        </a:xfrm>
                        <a:prstGeom prst="rect">
                          <a:avLst/>
                        </a:prstGeom>
                        <a:noFill/>
                      </pic:spPr>
                    </pic:pic>
                  </a:graphicData>
                </a:graphic>
              </wp:anchor>
            </w:drawing>
          </w:r>
        </w:p>
        <w:p w14:paraId="6576D481" w14:textId="77777777" w:rsidR="00684D6A" w:rsidRPr="00B26257" w:rsidRDefault="00684D6A" w:rsidP="00684D6A">
          <w:pPr>
            <w:spacing w:after="0"/>
            <w:jc w:val="both"/>
            <w:rPr>
              <w:i/>
              <w:color w:val="4F008C" w:themeColor="text2"/>
            </w:rPr>
          </w:pPr>
        </w:p>
      </w:tc>
      <w:tc>
        <w:tcPr>
          <w:tcW w:w="398" w:type="pct"/>
          <w:shd w:val="clear" w:color="auto" w:fill="D9D9D9" w:themeFill="background1" w:themeFillShade="D9"/>
          <w:vAlign w:val="center"/>
        </w:tcPr>
        <w:p w14:paraId="1AC336C0" w14:textId="77777777" w:rsidR="00684D6A" w:rsidRPr="00327A6B" w:rsidRDefault="00684D6A" w:rsidP="00684D6A">
          <w:pPr>
            <w:bidi/>
            <w:spacing w:after="0"/>
            <w:cnfStyle w:val="100000000000" w:firstRow="1" w:lastRow="0" w:firstColumn="0" w:lastColumn="0" w:oddVBand="0" w:evenVBand="0" w:oddHBand="0" w:evenHBand="0" w:firstRowFirstColumn="0" w:firstRowLastColumn="0" w:lastRowFirstColumn="0" w:lastRowLastColumn="0"/>
            <w:rPr>
              <w:i/>
              <w:color w:val="auto"/>
            </w:rPr>
          </w:pPr>
          <w:r>
            <w:rPr>
              <w:i/>
              <w:iCs/>
              <w:color w:val="auto"/>
              <w:rtl/>
              <w:lang w:bidi="ar-EG"/>
            </w:rPr>
            <w:t>اسم المستند</w:t>
          </w:r>
        </w:p>
      </w:tc>
      <w:tc>
        <w:tcPr>
          <w:tcW w:w="1324" w:type="pct"/>
          <w:shd w:val="clear" w:color="auto" w:fill="D9D9D9" w:themeFill="background1" w:themeFillShade="D9"/>
          <w:vAlign w:val="center"/>
        </w:tcPr>
        <w:p w14:paraId="4E182E14" w14:textId="77777777" w:rsidR="00684D6A" w:rsidRDefault="00684D6A" w:rsidP="00684D6A">
          <w:pPr>
            <w:bidi/>
            <w:spacing w:after="0"/>
            <w:cnfStyle w:val="100000000000" w:firstRow="1" w:lastRow="0" w:firstColumn="0" w:lastColumn="0" w:oddVBand="0" w:evenVBand="0" w:oddHBand="0" w:evenHBand="0" w:firstRowFirstColumn="0" w:firstRowLastColumn="0" w:lastRowFirstColumn="0" w:lastRowLastColumn="0"/>
            <w:rPr>
              <w:rFonts w:cs="Arial"/>
              <w:i/>
              <w:iCs/>
              <w:color w:val="auto"/>
              <w:rtl/>
            </w:rPr>
          </w:pPr>
          <w:r w:rsidRPr="00AD31DA">
            <w:rPr>
              <w:rFonts w:cs="Arial"/>
              <w:b w:val="0"/>
              <w:bCs w:val="0"/>
              <w:i/>
              <w:iCs/>
              <w:color w:val="auto"/>
              <w:rtl/>
            </w:rPr>
            <w:t xml:space="preserve">اتفاقية القواعد السلوكية للمورد </w:t>
          </w:r>
        </w:p>
        <w:p w14:paraId="10AC964D" w14:textId="3E13558C" w:rsidR="00684D6A" w:rsidRPr="00E560F5" w:rsidRDefault="00684D6A" w:rsidP="00684D6A">
          <w:pPr>
            <w:bidi/>
            <w:spacing w:after="0"/>
            <w:cnfStyle w:val="100000000000" w:firstRow="1" w:lastRow="0" w:firstColumn="0" w:lastColumn="0" w:oddVBand="0" w:evenVBand="0" w:oddHBand="0" w:evenHBand="0" w:firstRowFirstColumn="0" w:firstRowLastColumn="0" w:lastRowFirstColumn="0" w:lastRowLastColumn="0"/>
            <w:rPr>
              <w:b w:val="0"/>
              <w:bCs w:val="0"/>
              <w:i/>
              <w:iCs/>
              <w:lang w:bidi="ar-EG"/>
            </w:rPr>
          </w:pPr>
          <w:r w:rsidRPr="00AD31DA">
            <w:rPr>
              <w:rFonts w:cs="Arial"/>
              <w:b w:val="0"/>
              <w:bCs w:val="0"/>
              <w:i/>
              <w:iCs/>
              <w:color w:val="auto"/>
              <w:rtl/>
            </w:rPr>
            <w:t xml:space="preserve"> </w:t>
          </w:r>
          <w:r w:rsidR="00A90E00">
            <w:rPr>
              <w:b w:val="0"/>
              <w:bCs w:val="0"/>
              <w:i/>
              <w:iCs/>
              <w:color w:val="auto"/>
              <w:lang w:bidi="ar-EG"/>
            </w:rPr>
            <w:t>Vendor</w:t>
          </w:r>
          <w:r w:rsidRPr="00AD31DA">
            <w:rPr>
              <w:b w:val="0"/>
              <w:bCs w:val="0"/>
              <w:i/>
              <w:iCs/>
              <w:color w:val="auto"/>
              <w:lang w:bidi="ar-EG"/>
            </w:rPr>
            <w:t xml:space="preserve"> Code of Conduct Agreement</w:t>
          </w:r>
        </w:p>
      </w:tc>
      <w:tc>
        <w:tcPr>
          <w:tcW w:w="1293" w:type="pct"/>
          <w:shd w:val="clear" w:color="auto" w:fill="D9D9D9" w:themeFill="background1" w:themeFillShade="D9"/>
          <w:vAlign w:val="center"/>
        </w:tcPr>
        <w:p w14:paraId="480EC411" w14:textId="77777777" w:rsidR="00684D6A" w:rsidRPr="00E560F5" w:rsidRDefault="00684D6A" w:rsidP="00684D6A">
          <w:pPr>
            <w:spacing w:after="0"/>
            <w:cnfStyle w:val="100000000000" w:firstRow="1" w:lastRow="0" w:firstColumn="0" w:lastColumn="0" w:oddVBand="0" w:evenVBand="0" w:oddHBand="0" w:evenHBand="0" w:firstRowFirstColumn="0" w:firstRowLastColumn="0" w:lastRowFirstColumn="0" w:lastRowLastColumn="0"/>
            <w:rPr>
              <w:i/>
              <w:iCs/>
              <w:color w:val="auto"/>
              <w:lang w:bidi="ar-EG"/>
            </w:rPr>
          </w:pPr>
          <w:r w:rsidRPr="00E560F5">
            <w:rPr>
              <w:i/>
              <w:iCs/>
              <w:color w:val="auto"/>
              <w:lang w:bidi="ar-EG"/>
            </w:rPr>
            <w:t>Title</w:t>
          </w:r>
        </w:p>
      </w:tc>
    </w:tr>
  </w:tbl>
  <w:p w14:paraId="64269BE3" w14:textId="2D148AA7" w:rsidR="000C648B" w:rsidRDefault="000C64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ghtShading-Accent11"/>
      <w:bidiVisual/>
      <w:tblW w:w="5692" w:type="pct"/>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754"/>
      <w:gridCol w:w="753"/>
      <w:gridCol w:w="2504"/>
      <w:gridCol w:w="2445"/>
    </w:tblGrid>
    <w:tr w:rsidR="00CB4822" w14:paraId="071E3015" w14:textId="77777777" w:rsidTr="00CB4822">
      <w:trPr>
        <w:cnfStyle w:val="100000000000" w:firstRow="1" w:lastRow="0" w:firstColumn="0" w:lastColumn="0" w:oddVBand="0" w:evenVBand="0" w:oddHBand="0" w:evenHBand="0" w:firstRowFirstColumn="0" w:firstRowLastColumn="0" w:lastRowFirstColumn="0" w:lastRowLastColumn="0"/>
        <w:trHeight w:val="1621"/>
      </w:trPr>
      <w:tc>
        <w:tcPr>
          <w:cnfStyle w:val="001000000000" w:firstRow="0" w:lastRow="0" w:firstColumn="1" w:lastColumn="0" w:oddVBand="0" w:evenVBand="0" w:oddHBand="0" w:evenHBand="0" w:firstRowFirstColumn="0" w:firstRowLastColumn="0" w:lastRowFirstColumn="0" w:lastRowLastColumn="0"/>
          <w:tcW w:w="1985" w:type="pct"/>
          <w:shd w:val="clear" w:color="auto" w:fill="FFFFFF" w:themeFill="background1"/>
        </w:tcPr>
        <w:p w14:paraId="4F9416CC" w14:textId="3509AF81" w:rsidR="00CB4822" w:rsidRDefault="005D40B2" w:rsidP="00927A54">
          <w:pPr>
            <w:bidi/>
            <w:spacing w:after="0"/>
            <w:jc w:val="both"/>
            <w:rPr>
              <w:i/>
              <w:noProof/>
              <w:color w:val="4F008C" w:themeColor="text2"/>
            </w:rPr>
          </w:pPr>
          <w:r>
            <w:rPr>
              <w:noProof/>
            </w:rPr>
            <mc:AlternateContent>
              <mc:Choice Requires="wps">
                <w:drawing>
                  <wp:anchor distT="0" distB="0" distL="0" distR="0" simplePos="0" relativeHeight="251696128" behindDoc="0" locked="0" layoutInCell="1" allowOverlap="1" wp14:anchorId="4F9EBFAE" wp14:editId="1AB5CA70">
                    <wp:simplePos x="4545572" y="470414"/>
                    <wp:positionH relativeFrom="column">
                      <wp:align>center</wp:align>
                    </wp:positionH>
                    <wp:positionV relativeFrom="paragraph">
                      <wp:posOffset>635</wp:posOffset>
                    </wp:positionV>
                    <wp:extent cx="443865" cy="443865"/>
                    <wp:effectExtent l="0" t="0" r="8890" b="3810"/>
                    <wp:wrapSquare wrapText="bothSides"/>
                    <wp:docPr id="1997718503" name="Text Box 1" descr="Restricted - Vendor">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EB2EA5" w14:textId="3E6927C3" w:rsidR="005D40B2" w:rsidRPr="005D40B2" w:rsidRDefault="005D40B2">
                                <w:pPr>
                                  <w:rPr>
                                    <w:rFonts w:ascii="Calibri" w:eastAsia="Calibri" w:hAnsi="Calibri" w:cs="Calibri"/>
                                    <w:noProof/>
                                    <w:color w:val="0000FF"/>
                                    <w:sz w:val="20"/>
                                    <w:szCs w:val="20"/>
                                  </w:rPr>
                                </w:pPr>
                                <w:r w:rsidRPr="005D40B2">
                                  <w:rPr>
                                    <w:rFonts w:ascii="Calibri" w:eastAsia="Calibri" w:hAnsi="Calibri" w:cs="Calibri"/>
                                    <w:noProof/>
                                    <w:color w:val="0000FF"/>
                                    <w:sz w:val="20"/>
                                    <w:szCs w:val="20"/>
                                  </w:rPr>
                                  <w:t>Restricted - Vendor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F9EBFAE" id="_x0000_t202" coordsize="21600,21600" o:spt="202" path="m,l,21600r21600,l21600,xe">
                    <v:stroke joinstyle="miter"/>
                    <v:path gradientshapeok="t" o:connecttype="rect"/>
                  </v:shapetype>
                  <v:shape id="Text Box 1" o:spid="_x0000_s1030" type="#_x0000_t202" alt="Restricted - Vendor" style="position:absolute;left:0;text-align:left;margin-left:0;margin-top:.05pt;width:34.95pt;height:34.95pt;z-index:2516961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29EB2EA5" w14:textId="3E6927C3" w:rsidR="005D40B2" w:rsidRPr="005D40B2" w:rsidRDefault="005D40B2">
                          <w:pPr>
                            <w:rPr>
                              <w:rFonts w:ascii="Calibri" w:eastAsia="Calibri" w:hAnsi="Calibri" w:cs="Calibri"/>
                              <w:noProof/>
                              <w:color w:val="0000FF"/>
                              <w:sz w:val="20"/>
                              <w:szCs w:val="20"/>
                            </w:rPr>
                          </w:pPr>
                          <w:r w:rsidRPr="005D40B2">
                            <w:rPr>
                              <w:rFonts w:ascii="Calibri" w:eastAsia="Calibri" w:hAnsi="Calibri" w:cs="Calibri"/>
                              <w:noProof/>
                              <w:color w:val="0000FF"/>
                              <w:sz w:val="20"/>
                              <w:szCs w:val="20"/>
                            </w:rPr>
                            <w:t>Restricted - Vendor</w:t>
                          </w:r>
                        </w:p>
                      </w:txbxContent>
                    </v:textbox>
                    <w10:wrap type="square"/>
                  </v:shape>
                </w:pict>
              </mc:Fallback>
            </mc:AlternateContent>
          </w:r>
          <w:r w:rsidR="00CB4822">
            <w:rPr>
              <w:noProof/>
            </w:rPr>
            <w:drawing>
              <wp:anchor distT="0" distB="0" distL="114300" distR="114300" simplePos="0" relativeHeight="251693056" behindDoc="1" locked="0" layoutInCell="1" allowOverlap="1" wp14:anchorId="7E9D8A42" wp14:editId="7CCDF22B">
                <wp:simplePos x="0" y="0"/>
                <wp:positionH relativeFrom="column">
                  <wp:posOffset>-635</wp:posOffset>
                </wp:positionH>
                <wp:positionV relativeFrom="paragraph">
                  <wp:posOffset>172720</wp:posOffset>
                </wp:positionV>
                <wp:extent cx="2228850" cy="563880"/>
                <wp:effectExtent l="0" t="0" r="0" b="7620"/>
                <wp:wrapTight wrapText="bothSides">
                  <wp:wrapPolygon edited="0">
                    <wp:start x="10154" y="0"/>
                    <wp:lineTo x="4062" y="730"/>
                    <wp:lineTo x="0" y="5838"/>
                    <wp:lineTo x="0" y="19703"/>
                    <wp:lineTo x="10708" y="21162"/>
                    <wp:lineTo x="21415" y="21162"/>
                    <wp:lineTo x="21415" y="730"/>
                    <wp:lineTo x="19938" y="0"/>
                    <wp:lineTo x="10154"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563880"/>
                        </a:xfrm>
                        <a:prstGeom prst="rect">
                          <a:avLst/>
                        </a:prstGeom>
                        <a:noFill/>
                      </pic:spPr>
                    </pic:pic>
                  </a:graphicData>
                </a:graphic>
              </wp:anchor>
            </w:drawing>
          </w:r>
        </w:p>
        <w:p w14:paraId="7F3B818C" w14:textId="77777777" w:rsidR="00CB4822" w:rsidRPr="00B26257" w:rsidRDefault="00CB4822" w:rsidP="00927A54">
          <w:pPr>
            <w:spacing w:after="0"/>
            <w:jc w:val="both"/>
            <w:rPr>
              <w:i/>
              <w:color w:val="4F008C" w:themeColor="text2"/>
            </w:rPr>
          </w:pPr>
        </w:p>
      </w:tc>
      <w:tc>
        <w:tcPr>
          <w:tcW w:w="398" w:type="pct"/>
          <w:shd w:val="clear" w:color="auto" w:fill="D9D9D9" w:themeFill="background1" w:themeFillShade="D9"/>
          <w:vAlign w:val="center"/>
        </w:tcPr>
        <w:p w14:paraId="28E5D837" w14:textId="77777777" w:rsidR="00CB4822" w:rsidRPr="00327A6B" w:rsidRDefault="00CB4822" w:rsidP="00927A54">
          <w:pPr>
            <w:bidi/>
            <w:spacing w:after="0"/>
            <w:cnfStyle w:val="100000000000" w:firstRow="1" w:lastRow="0" w:firstColumn="0" w:lastColumn="0" w:oddVBand="0" w:evenVBand="0" w:oddHBand="0" w:evenHBand="0" w:firstRowFirstColumn="0" w:firstRowLastColumn="0" w:lastRowFirstColumn="0" w:lastRowLastColumn="0"/>
            <w:rPr>
              <w:i/>
              <w:color w:val="auto"/>
            </w:rPr>
          </w:pPr>
          <w:r>
            <w:rPr>
              <w:i/>
              <w:iCs/>
              <w:color w:val="auto"/>
              <w:rtl/>
              <w:lang w:bidi="ar-EG"/>
            </w:rPr>
            <w:t>اسم المستند</w:t>
          </w:r>
        </w:p>
      </w:tc>
      <w:tc>
        <w:tcPr>
          <w:tcW w:w="1324" w:type="pct"/>
          <w:shd w:val="clear" w:color="auto" w:fill="D9D9D9" w:themeFill="background1" w:themeFillShade="D9"/>
          <w:vAlign w:val="center"/>
        </w:tcPr>
        <w:p w14:paraId="14A46F4E" w14:textId="77777777" w:rsidR="00CB4822" w:rsidRDefault="00CB4822" w:rsidP="00927A54">
          <w:pPr>
            <w:bidi/>
            <w:spacing w:after="0"/>
            <w:cnfStyle w:val="100000000000" w:firstRow="1" w:lastRow="0" w:firstColumn="0" w:lastColumn="0" w:oddVBand="0" w:evenVBand="0" w:oddHBand="0" w:evenHBand="0" w:firstRowFirstColumn="0" w:firstRowLastColumn="0" w:lastRowFirstColumn="0" w:lastRowLastColumn="0"/>
            <w:rPr>
              <w:rFonts w:cs="Arial"/>
              <w:i/>
              <w:iCs/>
              <w:color w:val="auto"/>
              <w:rtl/>
            </w:rPr>
          </w:pPr>
          <w:r w:rsidRPr="00AD31DA">
            <w:rPr>
              <w:rFonts w:cs="Arial"/>
              <w:b w:val="0"/>
              <w:bCs w:val="0"/>
              <w:i/>
              <w:iCs/>
              <w:color w:val="auto"/>
              <w:rtl/>
            </w:rPr>
            <w:t xml:space="preserve">اتفاقية القواعد السلوكية للمورد </w:t>
          </w:r>
        </w:p>
        <w:p w14:paraId="034EB518" w14:textId="6A45A0C8" w:rsidR="00CB4822" w:rsidRPr="00E560F5" w:rsidRDefault="00CB4822" w:rsidP="00927A54">
          <w:pPr>
            <w:bidi/>
            <w:spacing w:after="0"/>
            <w:cnfStyle w:val="100000000000" w:firstRow="1" w:lastRow="0" w:firstColumn="0" w:lastColumn="0" w:oddVBand="0" w:evenVBand="0" w:oddHBand="0" w:evenHBand="0" w:firstRowFirstColumn="0" w:firstRowLastColumn="0" w:lastRowFirstColumn="0" w:lastRowLastColumn="0"/>
            <w:rPr>
              <w:b w:val="0"/>
              <w:bCs w:val="0"/>
              <w:i/>
              <w:iCs/>
              <w:lang w:bidi="ar-EG"/>
            </w:rPr>
          </w:pPr>
          <w:r w:rsidRPr="00AD31DA">
            <w:rPr>
              <w:rFonts w:cs="Arial"/>
              <w:b w:val="0"/>
              <w:bCs w:val="0"/>
              <w:i/>
              <w:iCs/>
              <w:color w:val="auto"/>
              <w:rtl/>
            </w:rPr>
            <w:t xml:space="preserve"> </w:t>
          </w:r>
          <w:r w:rsidR="00A90E00">
            <w:rPr>
              <w:b w:val="0"/>
              <w:bCs w:val="0"/>
              <w:i/>
              <w:iCs/>
              <w:color w:val="auto"/>
              <w:lang w:bidi="ar-EG"/>
            </w:rPr>
            <w:t>Vendor</w:t>
          </w:r>
          <w:r w:rsidRPr="00AD31DA">
            <w:rPr>
              <w:b w:val="0"/>
              <w:bCs w:val="0"/>
              <w:i/>
              <w:iCs/>
              <w:color w:val="auto"/>
              <w:lang w:bidi="ar-EG"/>
            </w:rPr>
            <w:t xml:space="preserve"> Code of Conduct Agreement</w:t>
          </w:r>
        </w:p>
      </w:tc>
      <w:tc>
        <w:tcPr>
          <w:tcW w:w="1293" w:type="pct"/>
          <w:shd w:val="clear" w:color="auto" w:fill="D9D9D9" w:themeFill="background1" w:themeFillShade="D9"/>
          <w:vAlign w:val="center"/>
        </w:tcPr>
        <w:p w14:paraId="7D85FE35" w14:textId="77777777" w:rsidR="00CB4822" w:rsidRPr="00E560F5" w:rsidRDefault="00CB4822" w:rsidP="00927A54">
          <w:pPr>
            <w:spacing w:after="0"/>
            <w:cnfStyle w:val="100000000000" w:firstRow="1" w:lastRow="0" w:firstColumn="0" w:lastColumn="0" w:oddVBand="0" w:evenVBand="0" w:oddHBand="0" w:evenHBand="0" w:firstRowFirstColumn="0" w:firstRowLastColumn="0" w:lastRowFirstColumn="0" w:lastRowLastColumn="0"/>
            <w:rPr>
              <w:i/>
              <w:iCs/>
              <w:color w:val="auto"/>
              <w:lang w:bidi="ar-EG"/>
            </w:rPr>
          </w:pPr>
          <w:r w:rsidRPr="00E560F5">
            <w:rPr>
              <w:i/>
              <w:iCs/>
              <w:color w:val="auto"/>
              <w:lang w:bidi="ar-EG"/>
            </w:rPr>
            <w:t>Title</w:t>
          </w:r>
        </w:p>
      </w:tc>
    </w:tr>
  </w:tbl>
  <w:p w14:paraId="48849A29" w14:textId="26E65864" w:rsidR="000C648B" w:rsidRPr="00173933" w:rsidRDefault="000C648B" w:rsidP="00CB78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90BA4"/>
    <w:multiLevelType w:val="hybridMultilevel"/>
    <w:tmpl w:val="63E0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655EE"/>
    <w:multiLevelType w:val="hybridMultilevel"/>
    <w:tmpl w:val="806C36C0"/>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2FB31513"/>
    <w:multiLevelType w:val="hybridMultilevel"/>
    <w:tmpl w:val="25080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9B596E"/>
    <w:multiLevelType w:val="hybridMultilevel"/>
    <w:tmpl w:val="59C06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8F2999"/>
    <w:multiLevelType w:val="multilevel"/>
    <w:tmpl w:val="A6186A7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98B1717"/>
    <w:multiLevelType w:val="multilevel"/>
    <w:tmpl w:val="8C540886"/>
    <w:lvl w:ilvl="0">
      <w:start w:val="1"/>
      <w:numFmt w:val="decimal"/>
      <w:lvlText w:val="%1."/>
      <w:lvlJc w:val="left"/>
      <w:pPr>
        <w:ind w:left="360" w:hanging="360"/>
      </w:pPr>
      <w:rPr>
        <w:b/>
        <w:bCs/>
      </w:r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F960010"/>
    <w:multiLevelType w:val="hybridMultilevel"/>
    <w:tmpl w:val="7C2C41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4517E9F"/>
    <w:multiLevelType w:val="hybridMultilevel"/>
    <w:tmpl w:val="C85E4D8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E0A0C43"/>
    <w:multiLevelType w:val="hybridMultilevel"/>
    <w:tmpl w:val="22C2E11E"/>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9" w15:restartNumberingAfterBreak="0">
    <w:nsid w:val="7E0D0B01"/>
    <w:multiLevelType w:val="hybridMultilevel"/>
    <w:tmpl w:val="8DF8C6D6"/>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10" w15:restartNumberingAfterBreak="0">
    <w:nsid w:val="7F8557AE"/>
    <w:multiLevelType w:val="hybridMultilevel"/>
    <w:tmpl w:val="4A42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3629061">
    <w:abstractNumId w:val="4"/>
  </w:num>
  <w:num w:numId="2" w16cid:durableId="1010182791">
    <w:abstractNumId w:val="5"/>
  </w:num>
  <w:num w:numId="3" w16cid:durableId="1776822730">
    <w:abstractNumId w:val="10"/>
  </w:num>
  <w:num w:numId="4" w16cid:durableId="1875923380">
    <w:abstractNumId w:val="6"/>
  </w:num>
  <w:num w:numId="5" w16cid:durableId="300039829">
    <w:abstractNumId w:val="2"/>
  </w:num>
  <w:num w:numId="6" w16cid:durableId="2088459394">
    <w:abstractNumId w:val="0"/>
  </w:num>
  <w:num w:numId="7" w16cid:durableId="1296832798">
    <w:abstractNumId w:val="1"/>
  </w:num>
  <w:num w:numId="8" w16cid:durableId="1984462184">
    <w:abstractNumId w:val="7"/>
  </w:num>
  <w:num w:numId="9" w16cid:durableId="787822499">
    <w:abstractNumId w:val="3"/>
  </w:num>
  <w:num w:numId="10" w16cid:durableId="1214192965">
    <w:abstractNumId w:val="4"/>
    <w:lvlOverride w:ilvl="0">
      <w:startOverride w:val="5"/>
    </w:lvlOverride>
  </w:num>
  <w:num w:numId="11" w16cid:durableId="76754706">
    <w:abstractNumId w:val="9"/>
  </w:num>
  <w:num w:numId="12" w16cid:durableId="1164203723">
    <w:abstractNumId w:val="8"/>
  </w:num>
  <w:num w:numId="13" w16cid:durableId="49199010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0MbQwNDA0NTIzNjVT0lEKTi0uzszPAykwrQUAq+BrcywAAAA="/>
  </w:docVars>
  <w:rsids>
    <w:rsidRoot w:val="00B94664"/>
    <w:rsid w:val="00007EAD"/>
    <w:rsid w:val="000153FE"/>
    <w:rsid w:val="000524DA"/>
    <w:rsid w:val="000545E8"/>
    <w:rsid w:val="000A0A89"/>
    <w:rsid w:val="000A4275"/>
    <w:rsid w:val="000B035F"/>
    <w:rsid w:val="000B7F4C"/>
    <w:rsid w:val="000C648B"/>
    <w:rsid w:val="000C6851"/>
    <w:rsid w:val="000D7733"/>
    <w:rsid w:val="000E46B8"/>
    <w:rsid w:val="000E6D5C"/>
    <w:rsid w:val="000F4BD3"/>
    <w:rsid w:val="00101CE4"/>
    <w:rsid w:val="00136DAE"/>
    <w:rsid w:val="00141194"/>
    <w:rsid w:val="00143F54"/>
    <w:rsid w:val="00150306"/>
    <w:rsid w:val="00151EBB"/>
    <w:rsid w:val="001524BA"/>
    <w:rsid w:val="001708EC"/>
    <w:rsid w:val="0017298B"/>
    <w:rsid w:val="00175AEB"/>
    <w:rsid w:val="00180F0D"/>
    <w:rsid w:val="00183150"/>
    <w:rsid w:val="001A6E0B"/>
    <w:rsid w:val="001B0565"/>
    <w:rsid w:val="001C0600"/>
    <w:rsid w:val="001C2CE6"/>
    <w:rsid w:val="001D6EC6"/>
    <w:rsid w:val="001F2A2C"/>
    <w:rsid w:val="00205A80"/>
    <w:rsid w:val="00212163"/>
    <w:rsid w:val="00216259"/>
    <w:rsid w:val="0021679B"/>
    <w:rsid w:val="00217FCE"/>
    <w:rsid w:val="002242D2"/>
    <w:rsid w:val="00224637"/>
    <w:rsid w:val="00230979"/>
    <w:rsid w:val="00236933"/>
    <w:rsid w:val="00240B6F"/>
    <w:rsid w:val="00241F89"/>
    <w:rsid w:val="00264200"/>
    <w:rsid w:val="00276C49"/>
    <w:rsid w:val="00284CA7"/>
    <w:rsid w:val="002A6C63"/>
    <w:rsid w:val="002B436C"/>
    <w:rsid w:val="002E2580"/>
    <w:rsid w:val="00304818"/>
    <w:rsid w:val="0030559B"/>
    <w:rsid w:val="00315F22"/>
    <w:rsid w:val="00325154"/>
    <w:rsid w:val="00332A56"/>
    <w:rsid w:val="00334CE1"/>
    <w:rsid w:val="003548F0"/>
    <w:rsid w:val="00354D4E"/>
    <w:rsid w:val="0036576D"/>
    <w:rsid w:val="00366BA9"/>
    <w:rsid w:val="00371094"/>
    <w:rsid w:val="00381FC5"/>
    <w:rsid w:val="003A6D54"/>
    <w:rsid w:val="003C27B1"/>
    <w:rsid w:val="003C5152"/>
    <w:rsid w:val="003C78E1"/>
    <w:rsid w:val="00424EAB"/>
    <w:rsid w:val="00440D81"/>
    <w:rsid w:val="00453BAC"/>
    <w:rsid w:val="00456EAD"/>
    <w:rsid w:val="0046389D"/>
    <w:rsid w:val="00495E98"/>
    <w:rsid w:val="004B435C"/>
    <w:rsid w:val="004B60FC"/>
    <w:rsid w:val="004C306B"/>
    <w:rsid w:val="004D367A"/>
    <w:rsid w:val="004D5879"/>
    <w:rsid w:val="004E51EE"/>
    <w:rsid w:val="004F4FEE"/>
    <w:rsid w:val="00520142"/>
    <w:rsid w:val="00522C2C"/>
    <w:rsid w:val="00532558"/>
    <w:rsid w:val="0054066E"/>
    <w:rsid w:val="00543482"/>
    <w:rsid w:val="0056473A"/>
    <w:rsid w:val="00565A87"/>
    <w:rsid w:val="00575CAD"/>
    <w:rsid w:val="005856E0"/>
    <w:rsid w:val="005B5B24"/>
    <w:rsid w:val="005D0EA9"/>
    <w:rsid w:val="005D40B2"/>
    <w:rsid w:val="005D47A6"/>
    <w:rsid w:val="005D7F44"/>
    <w:rsid w:val="006137C4"/>
    <w:rsid w:val="00613C48"/>
    <w:rsid w:val="00620508"/>
    <w:rsid w:val="00624BC8"/>
    <w:rsid w:val="00626B43"/>
    <w:rsid w:val="006330AD"/>
    <w:rsid w:val="0067001B"/>
    <w:rsid w:val="00670196"/>
    <w:rsid w:val="00680366"/>
    <w:rsid w:val="00683697"/>
    <w:rsid w:val="006837F4"/>
    <w:rsid w:val="00684D6A"/>
    <w:rsid w:val="00690D0C"/>
    <w:rsid w:val="00696DD9"/>
    <w:rsid w:val="006B19E8"/>
    <w:rsid w:val="006C1594"/>
    <w:rsid w:val="006D0281"/>
    <w:rsid w:val="006D17B6"/>
    <w:rsid w:val="006D37B3"/>
    <w:rsid w:val="006D7AD4"/>
    <w:rsid w:val="006E5978"/>
    <w:rsid w:val="006F0700"/>
    <w:rsid w:val="006F42E1"/>
    <w:rsid w:val="00713F13"/>
    <w:rsid w:val="00714125"/>
    <w:rsid w:val="00727BAE"/>
    <w:rsid w:val="0073218C"/>
    <w:rsid w:val="00732ED0"/>
    <w:rsid w:val="00741180"/>
    <w:rsid w:val="00773CD4"/>
    <w:rsid w:val="00780C9F"/>
    <w:rsid w:val="00792105"/>
    <w:rsid w:val="007922DF"/>
    <w:rsid w:val="0079264D"/>
    <w:rsid w:val="00797425"/>
    <w:rsid w:val="007A1CEC"/>
    <w:rsid w:val="007A53F1"/>
    <w:rsid w:val="007C06B6"/>
    <w:rsid w:val="007D668E"/>
    <w:rsid w:val="007F0EE1"/>
    <w:rsid w:val="007F3D04"/>
    <w:rsid w:val="007F7D23"/>
    <w:rsid w:val="00800ECC"/>
    <w:rsid w:val="00802D0B"/>
    <w:rsid w:val="008072F3"/>
    <w:rsid w:val="00807AC9"/>
    <w:rsid w:val="00835843"/>
    <w:rsid w:val="008402A7"/>
    <w:rsid w:val="00844E93"/>
    <w:rsid w:val="00870285"/>
    <w:rsid w:val="0087178B"/>
    <w:rsid w:val="00876E6E"/>
    <w:rsid w:val="0089265A"/>
    <w:rsid w:val="00892ABE"/>
    <w:rsid w:val="008B53B4"/>
    <w:rsid w:val="008B75DC"/>
    <w:rsid w:val="008C4821"/>
    <w:rsid w:val="008C5675"/>
    <w:rsid w:val="008D2707"/>
    <w:rsid w:val="008E025B"/>
    <w:rsid w:val="008F22A6"/>
    <w:rsid w:val="008F44C0"/>
    <w:rsid w:val="008F5A7D"/>
    <w:rsid w:val="0090142F"/>
    <w:rsid w:val="00914DBC"/>
    <w:rsid w:val="00924DB9"/>
    <w:rsid w:val="0092655B"/>
    <w:rsid w:val="00927A54"/>
    <w:rsid w:val="00933807"/>
    <w:rsid w:val="009410C0"/>
    <w:rsid w:val="00941C33"/>
    <w:rsid w:val="00952A66"/>
    <w:rsid w:val="0095391B"/>
    <w:rsid w:val="00956C29"/>
    <w:rsid w:val="0096115F"/>
    <w:rsid w:val="00963E63"/>
    <w:rsid w:val="00990DC2"/>
    <w:rsid w:val="009B71EA"/>
    <w:rsid w:val="009D2010"/>
    <w:rsid w:val="009D7058"/>
    <w:rsid w:val="009E053A"/>
    <w:rsid w:val="009E4301"/>
    <w:rsid w:val="009F0F63"/>
    <w:rsid w:val="009F1E4A"/>
    <w:rsid w:val="00A04DFF"/>
    <w:rsid w:val="00A20699"/>
    <w:rsid w:val="00A2175D"/>
    <w:rsid w:val="00A36120"/>
    <w:rsid w:val="00A438B4"/>
    <w:rsid w:val="00A57C47"/>
    <w:rsid w:val="00A65C72"/>
    <w:rsid w:val="00A71D98"/>
    <w:rsid w:val="00A7413A"/>
    <w:rsid w:val="00A87178"/>
    <w:rsid w:val="00A90E00"/>
    <w:rsid w:val="00AB2559"/>
    <w:rsid w:val="00AC1703"/>
    <w:rsid w:val="00AF3062"/>
    <w:rsid w:val="00B02A03"/>
    <w:rsid w:val="00B05062"/>
    <w:rsid w:val="00B23362"/>
    <w:rsid w:val="00B25F14"/>
    <w:rsid w:val="00B445F8"/>
    <w:rsid w:val="00B4687D"/>
    <w:rsid w:val="00B5207E"/>
    <w:rsid w:val="00B53D91"/>
    <w:rsid w:val="00B61DBF"/>
    <w:rsid w:val="00B629AE"/>
    <w:rsid w:val="00B64F53"/>
    <w:rsid w:val="00B65420"/>
    <w:rsid w:val="00B85AC1"/>
    <w:rsid w:val="00B93A69"/>
    <w:rsid w:val="00B94664"/>
    <w:rsid w:val="00B96EDD"/>
    <w:rsid w:val="00BA024F"/>
    <w:rsid w:val="00BB2032"/>
    <w:rsid w:val="00BD7E08"/>
    <w:rsid w:val="00BE1E3E"/>
    <w:rsid w:val="00C03843"/>
    <w:rsid w:val="00C1301C"/>
    <w:rsid w:val="00C13E80"/>
    <w:rsid w:val="00C13F0E"/>
    <w:rsid w:val="00C15742"/>
    <w:rsid w:val="00C52F21"/>
    <w:rsid w:val="00C63858"/>
    <w:rsid w:val="00C76850"/>
    <w:rsid w:val="00C813D0"/>
    <w:rsid w:val="00C96020"/>
    <w:rsid w:val="00CA213A"/>
    <w:rsid w:val="00CA32A3"/>
    <w:rsid w:val="00CA42B6"/>
    <w:rsid w:val="00CB1623"/>
    <w:rsid w:val="00CB166A"/>
    <w:rsid w:val="00CB4822"/>
    <w:rsid w:val="00CB5A65"/>
    <w:rsid w:val="00CB78CC"/>
    <w:rsid w:val="00CE24C2"/>
    <w:rsid w:val="00CF00AE"/>
    <w:rsid w:val="00CF6653"/>
    <w:rsid w:val="00CF72FE"/>
    <w:rsid w:val="00D15BBD"/>
    <w:rsid w:val="00D23CA4"/>
    <w:rsid w:val="00D329A6"/>
    <w:rsid w:val="00D349B4"/>
    <w:rsid w:val="00D37D6B"/>
    <w:rsid w:val="00D461BC"/>
    <w:rsid w:val="00D560AC"/>
    <w:rsid w:val="00D56DAE"/>
    <w:rsid w:val="00D639D9"/>
    <w:rsid w:val="00D9345D"/>
    <w:rsid w:val="00DA1773"/>
    <w:rsid w:val="00DA18D5"/>
    <w:rsid w:val="00DA332C"/>
    <w:rsid w:val="00DA73FE"/>
    <w:rsid w:val="00DB387C"/>
    <w:rsid w:val="00DC6943"/>
    <w:rsid w:val="00DE1BB8"/>
    <w:rsid w:val="00DF556B"/>
    <w:rsid w:val="00E03F2B"/>
    <w:rsid w:val="00E1278C"/>
    <w:rsid w:val="00E13F74"/>
    <w:rsid w:val="00E342DE"/>
    <w:rsid w:val="00E518DE"/>
    <w:rsid w:val="00E528A6"/>
    <w:rsid w:val="00E541C6"/>
    <w:rsid w:val="00E6097D"/>
    <w:rsid w:val="00E7374A"/>
    <w:rsid w:val="00E8502A"/>
    <w:rsid w:val="00E96BC6"/>
    <w:rsid w:val="00ED1D1D"/>
    <w:rsid w:val="00EE29A8"/>
    <w:rsid w:val="00EE38A9"/>
    <w:rsid w:val="00EE5E1F"/>
    <w:rsid w:val="00EF4260"/>
    <w:rsid w:val="00F04835"/>
    <w:rsid w:val="00F207BE"/>
    <w:rsid w:val="00F23DE6"/>
    <w:rsid w:val="00F32BEE"/>
    <w:rsid w:val="00F33FF4"/>
    <w:rsid w:val="00F35338"/>
    <w:rsid w:val="00F631B5"/>
    <w:rsid w:val="00F84AD2"/>
    <w:rsid w:val="00F859E5"/>
    <w:rsid w:val="00F8716E"/>
    <w:rsid w:val="00F916DC"/>
    <w:rsid w:val="00FB6549"/>
    <w:rsid w:val="00FC0625"/>
    <w:rsid w:val="00FF1C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E4E07"/>
  <w15:chartTrackingRefBased/>
  <w15:docId w15:val="{A39030CC-9B0F-4226-9788-5D2C096DA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D6A"/>
    <w:pPr>
      <w:spacing w:after="200" w:line="0" w:lineRule="atLeast"/>
      <w:jc w:val="center"/>
    </w:pPr>
    <w:rPr>
      <w:rFonts w:eastAsiaTheme="minorEastAsia"/>
    </w:rPr>
  </w:style>
  <w:style w:type="paragraph" w:styleId="Heading1">
    <w:name w:val="heading 1"/>
    <w:basedOn w:val="Normal"/>
    <w:next w:val="Normal"/>
    <w:link w:val="Heading1Char"/>
    <w:uiPriority w:val="9"/>
    <w:qFormat/>
    <w:rsid w:val="009410C0"/>
    <w:pPr>
      <w:keepNext/>
      <w:keepLines/>
      <w:numPr>
        <w:numId w:val="1"/>
      </w:numPr>
      <w:spacing w:after="0"/>
      <w:ind w:right="75"/>
      <w:jc w:val="both"/>
      <w:outlineLvl w:val="0"/>
    </w:pPr>
    <w:rPr>
      <w:rFonts w:ascii="Sakkal Majalla" w:eastAsia="Calibri" w:hAnsi="Sakkal Majalla" w:cs="Sakkal Majalla"/>
      <w:b/>
      <w:bCs/>
      <w:color w:val="2D3A46" w:themeColor="text1" w:themeTint="E6"/>
      <w:sz w:val="26"/>
      <w:szCs w:val="26"/>
      <w:lang w:bidi="ar-EG"/>
    </w:rPr>
  </w:style>
  <w:style w:type="paragraph" w:styleId="Heading2">
    <w:name w:val="heading 2"/>
    <w:basedOn w:val="Normal"/>
    <w:next w:val="Normal"/>
    <w:link w:val="Heading2Char"/>
    <w:uiPriority w:val="9"/>
    <w:unhideWhenUsed/>
    <w:qFormat/>
    <w:rsid w:val="000E6D5C"/>
    <w:pPr>
      <w:keepNext/>
      <w:keepLines/>
      <w:numPr>
        <w:ilvl w:val="1"/>
        <w:numId w:val="1"/>
      </w:numPr>
      <w:spacing w:before="40" w:after="0"/>
      <w:jc w:val="left"/>
      <w:outlineLvl w:val="1"/>
    </w:pPr>
    <w:rPr>
      <w:rFonts w:ascii="Sakkal Majalla" w:eastAsia="Sakkal Majalla" w:hAnsi="Sakkal Majalla" w:cs="Sakkal Majalla"/>
      <w:b/>
      <w:bCs/>
      <w:color w:val="2D3A46" w:themeColor="text1" w:themeTint="E6"/>
      <w:sz w:val="26"/>
      <w:szCs w:val="26"/>
    </w:rPr>
  </w:style>
  <w:style w:type="paragraph" w:styleId="Heading3">
    <w:name w:val="heading 3"/>
    <w:basedOn w:val="Normal"/>
    <w:next w:val="Normal"/>
    <w:link w:val="Heading3Char"/>
    <w:uiPriority w:val="9"/>
    <w:unhideWhenUsed/>
    <w:qFormat/>
    <w:rsid w:val="000E6D5C"/>
    <w:pPr>
      <w:keepNext/>
      <w:keepLines/>
      <w:numPr>
        <w:ilvl w:val="2"/>
        <w:numId w:val="1"/>
      </w:numPr>
      <w:spacing w:before="40" w:after="0"/>
      <w:jc w:val="left"/>
      <w:outlineLvl w:val="2"/>
    </w:pPr>
    <w:rPr>
      <w:rFonts w:ascii="Sakkal Majalla" w:eastAsia="Sakkal Majalla" w:hAnsi="Sakkal Majalla" w:cs="Sakkal Majalla"/>
      <w:b/>
      <w:bCs/>
      <w:color w:val="2D3A46" w:themeColor="text1" w:themeTint="E6"/>
      <w:sz w:val="26"/>
      <w:szCs w:val="26"/>
    </w:rPr>
  </w:style>
  <w:style w:type="paragraph" w:styleId="Heading4">
    <w:name w:val="heading 4"/>
    <w:basedOn w:val="ListParagraph"/>
    <w:next w:val="Normal"/>
    <w:link w:val="Heading4Char"/>
    <w:uiPriority w:val="9"/>
    <w:unhideWhenUsed/>
    <w:qFormat/>
    <w:rsid w:val="008B75DC"/>
    <w:pPr>
      <w:numPr>
        <w:ilvl w:val="3"/>
        <w:numId w:val="1"/>
      </w:numPr>
      <w:spacing w:after="0" w:line="240" w:lineRule="auto"/>
      <w:jc w:val="lowKashida"/>
      <w:outlineLvl w:val="3"/>
    </w:pPr>
    <w:rPr>
      <w:rFonts w:ascii="Sakkal Majalla" w:hAnsi="Sakkal Majalla" w:cs="Sakkal Majalla"/>
      <w:color w:val="1D252D"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0C0"/>
    <w:rPr>
      <w:rFonts w:ascii="Sakkal Majalla" w:eastAsia="Calibri" w:hAnsi="Sakkal Majalla" w:cs="Sakkal Majalla"/>
      <w:b/>
      <w:bCs/>
      <w:color w:val="2D3A46" w:themeColor="text1" w:themeTint="E6"/>
      <w:sz w:val="26"/>
      <w:szCs w:val="26"/>
      <w:lang w:bidi="ar-EG"/>
    </w:rPr>
  </w:style>
  <w:style w:type="paragraph" w:styleId="ListParagraph">
    <w:name w:val="List Paragraph"/>
    <w:aliases w:val="d_bodyb"/>
    <w:basedOn w:val="Normal"/>
    <w:link w:val="ListParagraphChar"/>
    <w:uiPriority w:val="34"/>
    <w:qFormat/>
    <w:rsid w:val="00B64F53"/>
    <w:pPr>
      <w:ind w:left="720"/>
      <w:contextualSpacing/>
    </w:pPr>
  </w:style>
  <w:style w:type="paragraph" w:styleId="Header">
    <w:name w:val="header"/>
    <w:basedOn w:val="Normal"/>
    <w:link w:val="HeaderChar"/>
    <w:uiPriority w:val="99"/>
    <w:unhideWhenUsed/>
    <w:rsid w:val="00B64F53"/>
    <w:pPr>
      <w:tabs>
        <w:tab w:val="center" w:pos="4320"/>
        <w:tab w:val="right" w:pos="8640"/>
      </w:tabs>
      <w:spacing w:after="0" w:line="240" w:lineRule="auto"/>
    </w:pPr>
  </w:style>
  <w:style w:type="character" w:customStyle="1" w:styleId="HeaderChar">
    <w:name w:val="Header Char"/>
    <w:basedOn w:val="DefaultParagraphFont"/>
    <w:link w:val="Header"/>
    <w:uiPriority w:val="99"/>
    <w:rsid w:val="00B64F53"/>
    <w:rPr>
      <w:rFonts w:eastAsiaTheme="minorEastAsia"/>
    </w:rPr>
  </w:style>
  <w:style w:type="paragraph" w:styleId="Footer">
    <w:name w:val="footer"/>
    <w:basedOn w:val="Normal"/>
    <w:link w:val="FooterChar"/>
    <w:uiPriority w:val="99"/>
    <w:unhideWhenUsed/>
    <w:rsid w:val="00B64F53"/>
    <w:pPr>
      <w:tabs>
        <w:tab w:val="center" w:pos="4320"/>
        <w:tab w:val="right" w:pos="8640"/>
      </w:tabs>
      <w:spacing w:after="0" w:line="240" w:lineRule="auto"/>
    </w:pPr>
  </w:style>
  <w:style w:type="character" w:customStyle="1" w:styleId="FooterChar">
    <w:name w:val="Footer Char"/>
    <w:basedOn w:val="DefaultParagraphFont"/>
    <w:link w:val="Footer"/>
    <w:uiPriority w:val="99"/>
    <w:rsid w:val="00B64F53"/>
    <w:rPr>
      <w:rFonts w:eastAsiaTheme="minorEastAsia"/>
    </w:rPr>
  </w:style>
  <w:style w:type="table" w:customStyle="1" w:styleId="LightShading-Accent11">
    <w:name w:val="Light Shading - Accent 11"/>
    <w:basedOn w:val="TableNormal"/>
    <w:uiPriority w:val="60"/>
    <w:rsid w:val="00B64F53"/>
    <w:pPr>
      <w:spacing w:after="0" w:line="240" w:lineRule="auto"/>
      <w:jc w:val="center"/>
    </w:pPr>
    <w:rPr>
      <w:rFonts w:eastAsiaTheme="minorEastAsia"/>
      <w:color w:val="EEC300" w:themeColor="accent1" w:themeShade="BF"/>
    </w:rPr>
    <w:tblPr>
      <w:tblStyleRowBandSize w:val="1"/>
      <w:tblStyleColBandSize w:val="1"/>
      <w:tblBorders>
        <w:top w:val="single" w:sz="8" w:space="0" w:color="FFDD40" w:themeColor="accent1"/>
        <w:bottom w:val="single" w:sz="8" w:space="0" w:color="FFDD40" w:themeColor="accent1"/>
      </w:tblBorders>
    </w:tblPr>
    <w:tblStylePr w:type="firstRow">
      <w:pPr>
        <w:spacing w:before="0" w:after="0" w:line="240" w:lineRule="auto"/>
      </w:pPr>
      <w:rPr>
        <w:b/>
        <w:bCs/>
      </w:rPr>
      <w:tblPr/>
      <w:tcPr>
        <w:tcBorders>
          <w:top w:val="single" w:sz="8" w:space="0" w:color="FFDD40" w:themeColor="accent1"/>
          <w:left w:val="nil"/>
          <w:bottom w:val="single" w:sz="8" w:space="0" w:color="FFDD40" w:themeColor="accent1"/>
          <w:right w:val="nil"/>
          <w:insideH w:val="nil"/>
          <w:insideV w:val="nil"/>
        </w:tcBorders>
      </w:tcPr>
    </w:tblStylePr>
    <w:tblStylePr w:type="lastRow">
      <w:pPr>
        <w:spacing w:before="0" w:after="0" w:line="240" w:lineRule="auto"/>
      </w:pPr>
      <w:rPr>
        <w:b/>
        <w:bCs/>
      </w:rPr>
      <w:tblPr/>
      <w:tcPr>
        <w:tcBorders>
          <w:top w:val="single" w:sz="8" w:space="0" w:color="FFDD40" w:themeColor="accent1"/>
          <w:left w:val="nil"/>
          <w:bottom w:val="single" w:sz="8" w:space="0" w:color="FFDD4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CF" w:themeFill="accent1" w:themeFillTint="3F"/>
      </w:tcPr>
    </w:tblStylePr>
    <w:tblStylePr w:type="band1Horz">
      <w:tblPr/>
      <w:tcPr>
        <w:tcBorders>
          <w:left w:val="nil"/>
          <w:right w:val="nil"/>
          <w:insideH w:val="nil"/>
          <w:insideV w:val="nil"/>
        </w:tcBorders>
        <w:shd w:val="clear" w:color="auto" w:fill="FFF6CF" w:themeFill="accent1" w:themeFillTint="3F"/>
      </w:tcPr>
    </w:tblStylePr>
  </w:style>
  <w:style w:type="character" w:styleId="Hyperlink">
    <w:name w:val="Hyperlink"/>
    <w:basedOn w:val="DefaultParagraphFont"/>
    <w:uiPriority w:val="99"/>
    <w:unhideWhenUsed/>
    <w:rsid w:val="00B64F53"/>
    <w:rPr>
      <w:color w:val="4F008C" w:themeColor="hyperlink"/>
      <w:u w:val="single"/>
    </w:rPr>
  </w:style>
  <w:style w:type="paragraph" w:styleId="BodyText">
    <w:name w:val="Body Text"/>
    <w:basedOn w:val="Normal"/>
    <w:link w:val="BodyTextChar"/>
    <w:rsid w:val="00B64F53"/>
    <w:pPr>
      <w:spacing w:before="120" w:after="120" w:line="240" w:lineRule="auto"/>
      <w:jc w:val="left"/>
    </w:pPr>
    <w:rPr>
      <w:rFonts w:ascii="Arial" w:eastAsia="Times New Roman" w:hAnsi="Arial" w:cs="Arial"/>
      <w:bCs/>
      <w:i/>
      <w:iCs/>
      <w:color w:val="FF0000"/>
      <w:sz w:val="24"/>
      <w:szCs w:val="24"/>
    </w:rPr>
  </w:style>
  <w:style w:type="character" w:customStyle="1" w:styleId="BodyTextChar">
    <w:name w:val="Body Text Char"/>
    <w:basedOn w:val="DefaultParagraphFont"/>
    <w:link w:val="BodyText"/>
    <w:rsid w:val="00B64F53"/>
    <w:rPr>
      <w:rFonts w:ascii="Arial" w:eastAsia="Times New Roman" w:hAnsi="Arial" w:cs="Arial"/>
      <w:bCs/>
      <w:i/>
      <w:iCs/>
      <w:color w:val="FF0000"/>
      <w:sz w:val="24"/>
      <w:szCs w:val="24"/>
    </w:rPr>
  </w:style>
  <w:style w:type="paragraph" w:styleId="TOC1">
    <w:name w:val="toc 1"/>
    <w:basedOn w:val="Normal"/>
    <w:next w:val="Normal"/>
    <w:link w:val="TOC1Char"/>
    <w:autoRedefine/>
    <w:uiPriority w:val="39"/>
    <w:unhideWhenUsed/>
    <w:rsid w:val="00956C29"/>
    <w:pPr>
      <w:tabs>
        <w:tab w:val="left" w:pos="206"/>
        <w:tab w:val="left" w:pos="880"/>
        <w:tab w:val="right" w:leader="dot" w:pos="9090"/>
      </w:tabs>
      <w:bidi/>
      <w:spacing w:after="100"/>
      <w:ind w:left="-630" w:right="-784"/>
      <w:jc w:val="both"/>
    </w:pPr>
    <w:rPr>
      <w:rFonts w:ascii="Sakkal Majalla" w:eastAsia="Sakkal Majalla" w:hAnsi="Sakkal Majalla" w:cs="Sakkal Majalla"/>
      <w:noProof/>
      <w:sz w:val="24"/>
      <w:szCs w:val="24"/>
      <w:lang w:bidi="ar-EG"/>
    </w:rPr>
  </w:style>
  <w:style w:type="character" w:customStyle="1" w:styleId="ListParagraphChar">
    <w:name w:val="List Paragraph Char"/>
    <w:aliases w:val="d_bodyb Char"/>
    <w:link w:val="ListParagraph"/>
    <w:uiPriority w:val="34"/>
    <w:rsid w:val="00B64F53"/>
    <w:rPr>
      <w:rFonts w:eastAsiaTheme="minorEastAsia"/>
    </w:rPr>
  </w:style>
  <w:style w:type="paragraph" w:styleId="TOCHeading">
    <w:name w:val="TOC Heading"/>
    <w:basedOn w:val="Heading1"/>
    <w:next w:val="Normal"/>
    <w:uiPriority w:val="39"/>
    <w:unhideWhenUsed/>
    <w:qFormat/>
    <w:rsid w:val="00B64F53"/>
    <w:pPr>
      <w:spacing w:before="240"/>
      <w:ind w:right="0"/>
      <w:jc w:val="center"/>
      <w:outlineLvl w:val="9"/>
    </w:pPr>
    <w:rPr>
      <w:rFonts w:asciiTheme="majorHAnsi" w:eastAsiaTheme="majorEastAsia" w:hAnsiTheme="majorHAnsi" w:cstheme="majorBidi"/>
      <w:b w:val="0"/>
      <w:bCs w:val="0"/>
      <w:color w:val="FFDD40" w:themeColor="accent1"/>
      <w:sz w:val="32"/>
      <w:szCs w:val="32"/>
      <w14:textFill>
        <w14:solidFill>
          <w14:schemeClr w14:val="accent1">
            <w14:lumMod w14:val="75000"/>
            <w14:lumMod w14:val="90000"/>
            <w14:lumOff w14:val="10000"/>
          </w14:schemeClr>
        </w14:solidFill>
      </w14:textFill>
    </w:rPr>
  </w:style>
  <w:style w:type="table" w:styleId="TableGrid">
    <w:name w:val="Table Grid"/>
    <w:basedOn w:val="TableNormal"/>
    <w:uiPriority w:val="59"/>
    <w:rsid w:val="00B64F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956C29"/>
    <w:rPr>
      <w:rFonts w:ascii="Sakkal Majalla" w:eastAsia="Sakkal Majalla" w:hAnsi="Sakkal Majalla" w:cs="Sakkal Majalla"/>
      <w:noProof/>
      <w:sz w:val="24"/>
      <w:szCs w:val="24"/>
      <w:lang w:bidi="ar-EG"/>
    </w:rPr>
  </w:style>
  <w:style w:type="character" w:customStyle="1" w:styleId="Heading2Char">
    <w:name w:val="Heading 2 Char"/>
    <w:basedOn w:val="DefaultParagraphFont"/>
    <w:link w:val="Heading2"/>
    <w:uiPriority w:val="9"/>
    <w:rsid w:val="000E6D5C"/>
    <w:rPr>
      <w:rFonts w:ascii="Sakkal Majalla" w:eastAsia="Sakkal Majalla" w:hAnsi="Sakkal Majalla" w:cs="Sakkal Majalla"/>
      <w:b/>
      <w:bCs/>
      <w:color w:val="2D3A46" w:themeColor="text1" w:themeTint="E6"/>
      <w:sz w:val="26"/>
      <w:szCs w:val="26"/>
    </w:rPr>
  </w:style>
  <w:style w:type="character" w:customStyle="1" w:styleId="Heading3Char">
    <w:name w:val="Heading 3 Char"/>
    <w:basedOn w:val="DefaultParagraphFont"/>
    <w:link w:val="Heading3"/>
    <w:uiPriority w:val="9"/>
    <w:rsid w:val="000E6D5C"/>
    <w:rPr>
      <w:rFonts w:ascii="Sakkal Majalla" w:eastAsia="Sakkal Majalla" w:hAnsi="Sakkal Majalla" w:cs="Sakkal Majalla"/>
      <w:b/>
      <w:bCs/>
      <w:color w:val="2D3A46" w:themeColor="text1" w:themeTint="E6"/>
      <w:sz w:val="26"/>
      <w:szCs w:val="26"/>
    </w:rPr>
  </w:style>
  <w:style w:type="character" w:customStyle="1" w:styleId="Heading4Char">
    <w:name w:val="Heading 4 Char"/>
    <w:basedOn w:val="DefaultParagraphFont"/>
    <w:link w:val="Heading4"/>
    <w:uiPriority w:val="9"/>
    <w:rsid w:val="008B75DC"/>
    <w:rPr>
      <w:rFonts w:ascii="Sakkal Majalla" w:eastAsiaTheme="minorEastAsia" w:hAnsi="Sakkal Majalla" w:cs="Sakkal Majalla"/>
      <w:color w:val="1D252D" w:themeColor="text1"/>
      <w:sz w:val="26"/>
      <w:szCs w:val="26"/>
    </w:rPr>
  </w:style>
  <w:style w:type="paragraph" w:customStyle="1" w:styleId="1">
    <w:name w:val="العنوان 1"/>
    <w:basedOn w:val="Normal"/>
    <w:next w:val="Normal"/>
    <w:autoRedefine/>
    <w:qFormat/>
    <w:rsid w:val="00B53D91"/>
    <w:pPr>
      <w:bidi/>
      <w:spacing w:after="0"/>
      <w:ind w:left="360"/>
      <w:jc w:val="lowKashida"/>
      <w:outlineLvl w:val="0"/>
    </w:pPr>
    <w:rPr>
      <w:rFonts w:ascii="Sakkal Majalla" w:eastAsia="Calibri" w:hAnsi="Sakkal Majalla" w:cs="Sakkal Majalla"/>
      <w:b/>
      <w:bCs/>
      <w:color w:val="2D3A46" w:themeColor="text1" w:themeTint="E6"/>
      <w:sz w:val="26"/>
      <w:szCs w:val="26"/>
    </w:rPr>
  </w:style>
  <w:style w:type="paragraph" w:customStyle="1" w:styleId="2">
    <w:name w:val="العنوان 2"/>
    <w:basedOn w:val="Normal"/>
    <w:next w:val="Normal"/>
    <w:autoRedefine/>
    <w:qFormat/>
    <w:rsid w:val="000E6D5C"/>
    <w:pPr>
      <w:numPr>
        <w:ilvl w:val="1"/>
        <w:numId w:val="2"/>
      </w:numPr>
      <w:suppressLineNumbers/>
      <w:bidi/>
      <w:spacing w:after="0"/>
      <w:jc w:val="left"/>
    </w:pPr>
    <w:rPr>
      <w:rFonts w:ascii="Sakkal Majalla" w:eastAsia="Calibri" w:hAnsi="Sakkal Majalla" w:cs="Sakkal Majalla"/>
      <w:b/>
      <w:bCs/>
      <w:color w:val="2D3A46" w:themeColor="text1" w:themeTint="E6"/>
      <w:sz w:val="26"/>
      <w:szCs w:val="26"/>
    </w:rPr>
  </w:style>
  <w:style w:type="paragraph" w:customStyle="1" w:styleId="3">
    <w:name w:val="العنوان 3"/>
    <w:basedOn w:val="Normal"/>
    <w:next w:val="Normal"/>
    <w:autoRedefine/>
    <w:qFormat/>
    <w:rsid w:val="000E6D5C"/>
    <w:pPr>
      <w:numPr>
        <w:ilvl w:val="2"/>
        <w:numId w:val="2"/>
      </w:numPr>
      <w:bidi/>
      <w:spacing w:after="0"/>
      <w:jc w:val="left"/>
    </w:pPr>
    <w:rPr>
      <w:rFonts w:ascii="Sakkal Majalla" w:eastAsia="Sakkal Majalla" w:hAnsi="Sakkal Majalla" w:cs="Sakkal Majalla"/>
      <w:b/>
      <w:bCs/>
      <w:color w:val="2D3A46" w:themeColor="text1" w:themeTint="E6"/>
      <w:sz w:val="26"/>
      <w:szCs w:val="26"/>
    </w:rPr>
  </w:style>
  <w:style w:type="paragraph" w:styleId="EndnoteText">
    <w:name w:val="endnote text"/>
    <w:basedOn w:val="Normal"/>
    <w:link w:val="EndnoteTextChar"/>
    <w:uiPriority w:val="99"/>
    <w:semiHidden/>
    <w:unhideWhenUsed/>
    <w:rsid w:val="00354D4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4D4E"/>
    <w:rPr>
      <w:rFonts w:eastAsiaTheme="minorEastAsia"/>
      <w:sz w:val="20"/>
      <w:szCs w:val="20"/>
    </w:rPr>
  </w:style>
  <w:style w:type="character" w:styleId="EndnoteReference">
    <w:name w:val="endnote reference"/>
    <w:basedOn w:val="DefaultParagraphFont"/>
    <w:uiPriority w:val="99"/>
    <w:semiHidden/>
    <w:unhideWhenUsed/>
    <w:rsid w:val="00354D4E"/>
    <w:rPr>
      <w:vertAlign w:val="superscript"/>
    </w:rPr>
  </w:style>
  <w:style w:type="character" w:styleId="LineNumber">
    <w:name w:val="line number"/>
    <w:basedOn w:val="DefaultParagraphFont"/>
    <w:uiPriority w:val="99"/>
    <w:semiHidden/>
    <w:unhideWhenUsed/>
    <w:rsid w:val="00354D4E"/>
  </w:style>
  <w:style w:type="paragraph" w:styleId="TOC2">
    <w:name w:val="toc 2"/>
    <w:basedOn w:val="Normal"/>
    <w:next w:val="Normal"/>
    <w:autoRedefine/>
    <w:uiPriority w:val="39"/>
    <w:unhideWhenUsed/>
    <w:rsid w:val="00EF4260"/>
    <w:pPr>
      <w:spacing w:after="100"/>
      <w:ind w:left="220"/>
    </w:pPr>
  </w:style>
  <w:style w:type="paragraph" w:styleId="TOC3">
    <w:name w:val="toc 3"/>
    <w:basedOn w:val="Normal"/>
    <w:next w:val="Normal"/>
    <w:autoRedefine/>
    <w:uiPriority w:val="39"/>
    <w:unhideWhenUsed/>
    <w:rsid w:val="00EF4260"/>
    <w:pPr>
      <w:spacing w:after="100"/>
      <w:ind w:left="440"/>
    </w:pPr>
  </w:style>
  <w:style w:type="paragraph" w:customStyle="1" w:styleId="4">
    <w:name w:val="العنوان 4"/>
    <w:basedOn w:val="ListParagraph"/>
    <w:link w:val="4Char"/>
    <w:qFormat/>
    <w:rsid w:val="008B75DC"/>
    <w:pPr>
      <w:numPr>
        <w:ilvl w:val="3"/>
        <w:numId w:val="2"/>
      </w:numPr>
      <w:bidi/>
      <w:spacing w:after="0" w:line="240" w:lineRule="auto"/>
      <w:jc w:val="lowKashida"/>
    </w:pPr>
    <w:rPr>
      <w:rFonts w:ascii="Sakkal Majalla" w:hAnsi="Sakkal Majalla" w:cs="Sakkal Majalla"/>
      <w:color w:val="1D252D" w:themeColor="text1"/>
      <w:sz w:val="26"/>
      <w:szCs w:val="26"/>
    </w:rPr>
  </w:style>
  <w:style w:type="character" w:customStyle="1" w:styleId="4Char">
    <w:name w:val="العنوان 4 Char"/>
    <w:basedOn w:val="ListParagraphChar"/>
    <w:link w:val="4"/>
    <w:rsid w:val="008B75DC"/>
    <w:rPr>
      <w:rFonts w:ascii="Sakkal Majalla" w:eastAsiaTheme="minorEastAsia" w:hAnsi="Sakkal Majalla" w:cs="Sakkal Majalla"/>
      <w:color w:val="1D252D" w:themeColor="text1"/>
      <w:sz w:val="26"/>
      <w:szCs w:val="26"/>
    </w:rPr>
  </w:style>
  <w:style w:type="character" w:styleId="UnresolvedMention">
    <w:name w:val="Unresolved Mention"/>
    <w:basedOn w:val="DefaultParagraphFont"/>
    <w:uiPriority w:val="99"/>
    <w:semiHidden/>
    <w:unhideWhenUsed/>
    <w:rsid w:val="00276C49"/>
    <w:rPr>
      <w:color w:val="605E5C"/>
      <w:shd w:val="clear" w:color="auto" w:fill="E1DFDD"/>
    </w:rPr>
  </w:style>
  <w:style w:type="character" w:styleId="FollowedHyperlink">
    <w:name w:val="FollowedHyperlink"/>
    <w:basedOn w:val="DefaultParagraphFont"/>
    <w:uiPriority w:val="99"/>
    <w:semiHidden/>
    <w:unhideWhenUsed/>
    <w:rsid w:val="00315F22"/>
    <w:rPr>
      <w:color w:val="4F008C" w:themeColor="followedHyperlink"/>
      <w:u w:val="single"/>
    </w:rPr>
  </w:style>
  <w:style w:type="character" w:styleId="CommentReference">
    <w:name w:val="annotation reference"/>
    <w:basedOn w:val="DefaultParagraphFont"/>
    <w:uiPriority w:val="99"/>
    <w:semiHidden/>
    <w:unhideWhenUsed/>
    <w:rsid w:val="00575CAD"/>
    <w:rPr>
      <w:sz w:val="16"/>
      <w:szCs w:val="16"/>
    </w:rPr>
  </w:style>
  <w:style w:type="paragraph" w:styleId="CommentText">
    <w:name w:val="annotation text"/>
    <w:basedOn w:val="Normal"/>
    <w:link w:val="CommentTextChar"/>
    <w:uiPriority w:val="99"/>
    <w:unhideWhenUsed/>
    <w:rsid w:val="00575CAD"/>
    <w:pPr>
      <w:spacing w:line="240" w:lineRule="auto"/>
    </w:pPr>
    <w:rPr>
      <w:sz w:val="20"/>
      <w:szCs w:val="20"/>
    </w:rPr>
  </w:style>
  <w:style w:type="character" w:customStyle="1" w:styleId="CommentTextChar">
    <w:name w:val="Comment Text Char"/>
    <w:basedOn w:val="DefaultParagraphFont"/>
    <w:link w:val="CommentText"/>
    <w:uiPriority w:val="99"/>
    <w:rsid w:val="00575CA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75CAD"/>
    <w:rPr>
      <w:b/>
      <w:bCs/>
    </w:rPr>
  </w:style>
  <w:style w:type="character" w:customStyle="1" w:styleId="CommentSubjectChar">
    <w:name w:val="Comment Subject Char"/>
    <w:basedOn w:val="CommentTextChar"/>
    <w:link w:val="CommentSubject"/>
    <w:uiPriority w:val="99"/>
    <w:semiHidden/>
    <w:rsid w:val="00575CAD"/>
    <w:rPr>
      <w:rFonts w:eastAsiaTheme="minorEastAsia"/>
      <w:b/>
      <w:bCs/>
      <w:sz w:val="20"/>
      <w:szCs w:val="20"/>
    </w:rPr>
  </w:style>
  <w:style w:type="paragraph" w:styleId="Revision">
    <w:name w:val="Revision"/>
    <w:hidden/>
    <w:uiPriority w:val="99"/>
    <w:semiHidden/>
    <w:rsid w:val="003C5152"/>
    <w:pPr>
      <w:spacing w:after="0" w:line="240" w:lineRule="auto"/>
    </w:pPr>
    <w:rPr>
      <w:rFonts w:eastAsiaTheme="minorEastAsia"/>
    </w:rPr>
  </w:style>
  <w:style w:type="character" w:customStyle="1" w:styleId="cf01">
    <w:name w:val="cf01"/>
    <w:basedOn w:val="DefaultParagraphFont"/>
    <w:rsid w:val="00440D81"/>
    <w:rPr>
      <w:rFonts w:ascii="Segoe UI" w:hAnsi="Segoe UI" w:cs="Segoe UI" w:hint="default"/>
      <w:sz w:val="18"/>
      <w:szCs w:val="18"/>
    </w:rPr>
  </w:style>
  <w:style w:type="character" w:customStyle="1" w:styleId="ts-alignment-element">
    <w:name w:val="ts-alignment-element"/>
    <w:basedOn w:val="DefaultParagraphFont"/>
    <w:rsid w:val="000153FE"/>
  </w:style>
  <w:style w:type="character" w:customStyle="1" w:styleId="ts-alignment-element-highlighted">
    <w:name w:val="ts-alignment-element-highlighted"/>
    <w:basedOn w:val="DefaultParagraphFont"/>
    <w:rsid w:val="000153FE"/>
  </w:style>
  <w:style w:type="character" w:customStyle="1" w:styleId="ui-provider">
    <w:name w:val="ui-provider"/>
    <w:basedOn w:val="DefaultParagraphFont"/>
    <w:rsid w:val="005D4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28885">
      <w:bodyDiv w:val="1"/>
      <w:marLeft w:val="0"/>
      <w:marRight w:val="0"/>
      <w:marTop w:val="0"/>
      <w:marBottom w:val="0"/>
      <w:divBdr>
        <w:top w:val="none" w:sz="0" w:space="0" w:color="auto"/>
        <w:left w:val="none" w:sz="0" w:space="0" w:color="auto"/>
        <w:bottom w:val="none" w:sz="0" w:space="0" w:color="auto"/>
        <w:right w:val="none" w:sz="0" w:space="0" w:color="auto"/>
      </w:divBdr>
    </w:div>
    <w:div w:id="215045184">
      <w:bodyDiv w:val="1"/>
      <w:marLeft w:val="0"/>
      <w:marRight w:val="0"/>
      <w:marTop w:val="0"/>
      <w:marBottom w:val="0"/>
      <w:divBdr>
        <w:top w:val="none" w:sz="0" w:space="0" w:color="auto"/>
        <w:left w:val="none" w:sz="0" w:space="0" w:color="auto"/>
        <w:bottom w:val="none" w:sz="0" w:space="0" w:color="auto"/>
        <w:right w:val="none" w:sz="0" w:space="0" w:color="auto"/>
      </w:divBdr>
      <w:divsChild>
        <w:div w:id="1950821363">
          <w:marLeft w:val="0"/>
          <w:marRight w:val="0"/>
          <w:marTop w:val="0"/>
          <w:marBottom w:val="0"/>
          <w:divBdr>
            <w:top w:val="none" w:sz="0" w:space="0" w:color="auto"/>
            <w:left w:val="none" w:sz="0" w:space="0" w:color="auto"/>
            <w:bottom w:val="none" w:sz="0" w:space="0" w:color="auto"/>
            <w:right w:val="none" w:sz="0" w:space="0" w:color="auto"/>
          </w:divBdr>
          <w:divsChild>
            <w:div w:id="1907295762">
              <w:marLeft w:val="0"/>
              <w:marRight w:val="0"/>
              <w:marTop w:val="0"/>
              <w:marBottom w:val="0"/>
              <w:divBdr>
                <w:top w:val="none" w:sz="0" w:space="0" w:color="auto"/>
                <w:left w:val="none" w:sz="0" w:space="0" w:color="auto"/>
                <w:bottom w:val="none" w:sz="0" w:space="0" w:color="auto"/>
                <w:right w:val="none" w:sz="0" w:space="0" w:color="auto"/>
              </w:divBdr>
              <w:divsChild>
                <w:div w:id="772894547">
                  <w:marLeft w:val="0"/>
                  <w:marRight w:val="0"/>
                  <w:marTop w:val="0"/>
                  <w:marBottom w:val="0"/>
                  <w:divBdr>
                    <w:top w:val="none" w:sz="0" w:space="0" w:color="auto"/>
                    <w:left w:val="none" w:sz="0" w:space="0" w:color="auto"/>
                    <w:bottom w:val="none" w:sz="0" w:space="0" w:color="auto"/>
                    <w:right w:val="none" w:sz="0" w:space="0" w:color="auto"/>
                  </w:divBdr>
                  <w:divsChild>
                    <w:div w:id="1104379030">
                      <w:marLeft w:val="0"/>
                      <w:marRight w:val="0"/>
                      <w:marTop w:val="0"/>
                      <w:marBottom w:val="0"/>
                      <w:divBdr>
                        <w:top w:val="none" w:sz="0" w:space="0" w:color="auto"/>
                        <w:left w:val="none" w:sz="0" w:space="0" w:color="auto"/>
                        <w:bottom w:val="none" w:sz="0" w:space="0" w:color="auto"/>
                        <w:right w:val="none" w:sz="0" w:space="0" w:color="auto"/>
                      </w:divBdr>
                      <w:divsChild>
                        <w:div w:id="2106991697">
                          <w:marLeft w:val="0"/>
                          <w:marRight w:val="0"/>
                          <w:marTop w:val="0"/>
                          <w:marBottom w:val="0"/>
                          <w:divBdr>
                            <w:top w:val="none" w:sz="0" w:space="0" w:color="auto"/>
                            <w:left w:val="none" w:sz="0" w:space="0" w:color="auto"/>
                            <w:bottom w:val="none" w:sz="0" w:space="0" w:color="auto"/>
                            <w:right w:val="none" w:sz="0" w:space="0" w:color="auto"/>
                          </w:divBdr>
                          <w:divsChild>
                            <w:div w:id="933979456">
                              <w:marLeft w:val="0"/>
                              <w:marRight w:val="0"/>
                              <w:marTop w:val="0"/>
                              <w:marBottom w:val="0"/>
                              <w:divBdr>
                                <w:top w:val="none" w:sz="0" w:space="0" w:color="auto"/>
                                <w:left w:val="none" w:sz="0" w:space="0" w:color="auto"/>
                                <w:bottom w:val="none" w:sz="0" w:space="0" w:color="auto"/>
                                <w:right w:val="none" w:sz="0" w:space="0" w:color="auto"/>
                              </w:divBdr>
                              <w:divsChild>
                                <w:div w:id="1587575664">
                                  <w:marLeft w:val="0"/>
                                  <w:marRight w:val="0"/>
                                  <w:marTop w:val="0"/>
                                  <w:marBottom w:val="0"/>
                                  <w:divBdr>
                                    <w:top w:val="none" w:sz="0" w:space="0" w:color="auto"/>
                                    <w:left w:val="none" w:sz="0" w:space="0" w:color="auto"/>
                                    <w:bottom w:val="none" w:sz="0" w:space="0" w:color="auto"/>
                                    <w:right w:val="none" w:sz="0" w:space="0" w:color="auto"/>
                                  </w:divBdr>
                                  <w:divsChild>
                                    <w:div w:id="759378173">
                                      <w:marLeft w:val="0"/>
                                      <w:marRight w:val="0"/>
                                      <w:marTop w:val="0"/>
                                      <w:marBottom w:val="0"/>
                                      <w:divBdr>
                                        <w:top w:val="none" w:sz="0" w:space="0" w:color="auto"/>
                                        <w:left w:val="none" w:sz="0" w:space="0" w:color="auto"/>
                                        <w:bottom w:val="none" w:sz="0" w:space="0" w:color="auto"/>
                                        <w:right w:val="none" w:sz="0" w:space="0" w:color="auto"/>
                                      </w:divBdr>
                                      <w:divsChild>
                                        <w:div w:id="1327778796">
                                          <w:marLeft w:val="0"/>
                                          <w:marRight w:val="0"/>
                                          <w:marTop w:val="0"/>
                                          <w:marBottom w:val="0"/>
                                          <w:divBdr>
                                            <w:top w:val="none" w:sz="0" w:space="0" w:color="auto"/>
                                            <w:left w:val="none" w:sz="0" w:space="0" w:color="auto"/>
                                            <w:bottom w:val="none" w:sz="0" w:space="0" w:color="auto"/>
                                            <w:right w:val="none" w:sz="0" w:space="0" w:color="auto"/>
                                          </w:divBdr>
                                          <w:divsChild>
                                            <w:div w:id="1811094422">
                                              <w:marLeft w:val="0"/>
                                              <w:marRight w:val="0"/>
                                              <w:marTop w:val="0"/>
                                              <w:marBottom w:val="0"/>
                                              <w:divBdr>
                                                <w:top w:val="none" w:sz="0" w:space="0" w:color="auto"/>
                                                <w:left w:val="none" w:sz="0" w:space="0" w:color="auto"/>
                                                <w:bottom w:val="none" w:sz="0" w:space="0" w:color="auto"/>
                                                <w:right w:val="none" w:sz="0" w:space="0" w:color="auto"/>
                                              </w:divBdr>
                                              <w:divsChild>
                                                <w:div w:id="570118990">
                                                  <w:marLeft w:val="0"/>
                                                  <w:marRight w:val="0"/>
                                                  <w:marTop w:val="0"/>
                                                  <w:marBottom w:val="0"/>
                                                  <w:divBdr>
                                                    <w:top w:val="none" w:sz="0" w:space="0" w:color="auto"/>
                                                    <w:left w:val="none" w:sz="0" w:space="0" w:color="auto"/>
                                                    <w:bottom w:val="none" w:sz="0" w:space="0" w:color="auto"/>
                                                    <w:right w:val="none" w:sz="0" w:space="0" w:color="auto"/>
                                                  </w:divBdr>
                                                  <w:divsChild>
                                                    <w:div w:id="244389360">
                                                      <w:marLeft w:val="0"/>
                                                      <w:marRight w:val="0"/>
                                                      <w:marTop w:val="0"/>
                                                      <w:marBottom w:val="0"/>
                                                      <w:divBdr>
                                                        <w:top w:val="none" w:sz="0" w:space="0" w:color="auto"/>
                                                        <w:left w:val="none" w:sz="0" w:space="0" w:color="auto"/>
                                                        <w:bottom w:val="none" w:sz="0" w:space="0" w:color="auto"/>
                                                        <w:right w:val="none" w:sz="0" w:space="0" w:color="auto"/>
                                                      </w:divBdr>
                                                      <w:divsChild>
                                                        <w:div w:id="1113787450">
                                                          <w:marLeft w:val="0"/>
                                                          <w:marRight w:val="0"/>
                                                          <w:marTop w:val="0"/>
                                                          <w:marBottom w:val="0"/>
                                                          <w:divBdr>
                                                            <w:top w:val="none" w:sz="0" w:space="0" w:color="auto"/>
                                                            <w:left w:val="none" w:sz="0" w:space="0" w:color="auto"/>
                                                            <w:bottom w:val="none" w:sz="0" w:space="0" w:color="auto"/>
                                                            <w:right w:val="none" w:sz="0" w:space="0" w:color="auto"/>
                                                          </w:divBdr>
                                                          <w:divsChild>
                                                            <w:div w:id="1805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5551894">
      <w:bodyDiv w:val="1"/>
      <w:marLeft w:val="0"/>
      <w:marRight w:val="0"/>
      <w:marTop w:val="0"/>
      <w:marBottom w:val="0"/>
      <w:divBdr>
        <w:top w:val="none" w:sz="0" w:space="0" w:color="auto"/>
        <w:left w:val="none" w:sz="0" w:space="0" w:color="auto"/>
        <w:bottom w:val="none" w:sz="0" w:space="0" w:color="auto"/>
        <w:right w:val="none" w:sz="0" w:space="0" w:color="auto"/>
      </w:divBdr>
      <w:divsChild>
        <w:div w:id="111631800">
          <w:marLeft w:val="0"/>
          <w:marRight w:val="0"/>
          <w:marTop w:val="0"/>
          <w:marBottom w:val="0"/>
          <w:divBdr>
            <w:top w:val="none" w:sz="0" w:space="0" w:color="auto"/>
            <w:left w:val="none" w:sz="0" w:space="0" w:color="auto"/>
            <w:bottom w:val="none" w:sz="0" w:space="0" w:color="auto"/>
            <w:right w:val="none" w:sz="0" w:space="0" w:color="auto"/>
          </w:divBdr>
          <w:divsChild>
            <w:div w:id="1236279795">
              <w:marLeft w:val="0"/>
              <w:marRight w:val="0"/>
              <w:marTop w:val="0"/>
              <w:marBottom w:val="0"/>
              <w:divBdr>
                <w:top w:val="none" w:sz="0" w:space="0" w:color="auto"/>
                <w:left w:val="none" w:sz="0" w:space="0" w:color="auto"/>
                <w:bottom w:val="none" w:sz="0" w:space="0" w:color="auto"/>
                <w:right w:val="none" w:sz="0" w:space="0" w:color="auto"/>
              </w:divBdr>
              <w:divsChild>
                <w:div w:id="1063720870">
                  <w:marLeft w:val="0"/>
                  <w:marRight w:val="0"/>
                  <w:marTop w:val="0"/>
                  <w:marBottom w:val="0"/>
                  <w:divBdr>
                    <w:top w:val="none" w:sz="0" w:space="0" w:color="auto"/>
                    <w:left w:val="none" w:sz="0" w:space="0" w:color="auto"/>
                    <w:bottom w:val="none" w:sz="0" w:space="0" w:color="auto"/>
                    <w:right w:val="none" w:sz="0" w:space="0" w:color="auto"/>
                  </w:divBdr>
                  <w:divsChild>
                    <w:div w:id="426199040">
                      <w:marLeft w:val="0"/>
                      <w:marRight w:val="0"/>
                      <w:marTop w:val="0"/>
                      <w:marBottom w:val="0"/>
                      <w:divBdr>
                        <w:top w:val="none" w:sz="0" w:space="0" w:color="auto"/>
                        <w:left w:val="none" w:sz="0" w:space="0" w:color="auto"/>
                        <w:bottom w:val="none" w:sz="0" w:space="0" w:color="auto"/>
                        <w:right w:val="none" w:sz="0" w:space="0" w:color="auto"/>
                      </w:divBdr>
                      <w:divsChild>
                        <w:div w:id="1047804132">
                          <w:marLeft w:val="0"/>
                          <w:marRight w:val="0"/>
                          <w:marTop w:val="0"/>
                          <w:marBottom w:val="0"/>
                          <w:divBdr>
                            <w:top w:val="none" w:sz="0" w:space="0" w:color="auto"/>
                            <w:left w:val="none" w:sz="0" w:space="0" w:color="auto"/>
                            <w:bottom w:val="none" w:sz="0" w:space="0" w:color="auto"/>
                            <w:right w:val="none" w:sz="0" w:space="0" w:color="auto"/>
                          </w:divBdr>
                          <w:divsChild>
                            <w:div w:id="1828352286">
                              <w:marLeft w:val="0"/>
                              <w:marRight w:val="0"/>
                              <w:marTop w:val="0"/>
                              <w:marBottom w:val="0"/>
                              <w:divBdr>
                                <w:top w:val="none" w:sz="0" w:space="0" w:color="auto"/>
                                <w:left w:val="none" w:sz="0" w:space="0" w:color="auto"/>
                                <w:bottom w:val="none" w:sz="0" w:space="0" w:color="auto"/>
                                <w:right w:val="none" w:sz="0" w:space="0" w:color="auto"/>
                              </w:divBdr>
                              <w:divsChild>
                                <w:div w:id="801313613">
                                  <w:marLeft w:val="0"/>
                                  <w:marRight w:val="0"/>
                                  <w:marTop w:val="0"/>
                                  <w:marBottom w:val="0"/>
                                  <w:divBdr>
                                    <w:top w:val="none" w:sz="0" w:space="0" w:color="auto"/>
                                    <w:left w:val="none" w:sz="0" w:space="0" w:color="auto"/>
                                    <w:bottom w:val="none" w:sz="0" w:space="0" w:color="auto"/>
                                    <w:right w:val="none" w:sz="0" w:space="0" w:color="auto"/>
                                  </w:divBdr>
                                  <w:divsChild>
                                    <w:div w:id="1550875718">
                                      <w:marLeft w:val="0"/>
                                      <w:marRight w:val="0"/>
                                      <w:marTop w:val="0"/>
                                      <w:marBottom w:val="0"/>
                                      <w:divBdr>
                                        <w:top w:val="none" w:sz="0" w:space="0" w:color="auto"/>
                                        <w:left w:val="none" w:sz="0" w:space="0" w:color="auto"/>
                                        <w:bottom w:val="none" w:sz="0" w:space="0" w:color="auto"/>
                                        <w:right w:val="none" w:sz="0" w:space="0" w:color="auto"/>
                                      </w:divBdr>
                                      <w:divsChild>
                                        <w:div w:id="1909924515">
                                          <w:marLeft w:val="0"/>
                                          <w:marRight w:val="0"/>
                                          <w:marTop w:val="0"/>
                                          <w:marBottom w:val="0"/>
                                          <w:divBdr>
                                            <w:top w:val="none" w:sz="0" w:space="0" w:color="auto"/>
                                            <w:left w:val="none" w:sz="0" w:space="0" w:color="auto"/>
                                            <w:bottom w:val="none" w:sz="0" w:space="0" w:color="auto"/>
                                            <w:right w:val="none" w:sz="0" w:space="0" w:color="auto"/>
                                          </w:divBdr>
                                          <w:divsChild>
                                            <w:div w:id="267735309">
                                              <w:marLeft w:val="0"/>
                                              <w:marRight w:val="0"/>
                                              <w:marTop w:val="0"/>
                                              <w:marBottom w:val="0"/>
                                              <w:divBdr>
                                                <w:top w:val="none" w:sz="0" w:space="0" w:color="auto"/>
                                                <w:left w:val="none" w:sz="0" w:space="0" w:color="auto"/>
                                                <w:bottom w:val="none" w:sz="0" w:space="0" w:color="auto"/>
                                                <w:right w:val="none" w:sz="0" w:space="0" w:color="auto"/>
                                              </w:divBdr>
                                              <w:divsChild>
                                                <w:div w:id="302659094">
                                                  <w:marLeft w:val="0"/>
                                                  <w:marRight w:val="0"/>
                                                  <w:marTop w:val="0"/>
                                                  <w:marBottom w:val="0"/>
                                                  <w:divBdr>
                                                    <w:top w:val="none" w:sz="0" w:space="0" w:color="auto"/>
                                                    <w:left w:val="none" w:sz="0" w:space="0" w:color="auto"/>
                                                    <w:bottom w:val="none" w:sz="0" w:space="0" w:color="auto"/>
                                                    <w:right w:val="none" w:sz="0" w:space="0" w:color="auto"/>
                                                  </w:divBdr>
                                                  <w:divsChild>
                                                    <w:div w:id="478613359">
                                                      <w:marLeft w:val="0"/>
                                                      <w:marRight w:val="0"/>
                                                      <w:marTop w:val="0"/>
                                                      <w:marBottom w:val="0"/>
                                                      <w:divBdr>
                                                        <w:top w:val="none" w:sz="0" w:space="0" w:color="auto"/>
                                                        <w:left w:val="none" w:sz="0" w:space="0" w:color="auto"/>
                                                        <w:bottom w:val="none" w:sz="0" w:space="0" w:color="auto"/>
                                                        <w:right w:val="none" w:sz="0" w:space="0" w:color="auto"/>
                                                      </w:divBdr>
                                                      <w:divsChild>
                                                        <w:div w:id="825560486">
                                                          <w:marLeft w:val="0"/>
                                                          <w:marRight w:val="0"/>
                                                          <w:marTop w:val="0"/>
                                                          <w:marBottom w:val="0"/>
                                                          <w:divBdr>
                                                            <w:top w:val="none" w:sz="0" w:space="0" w:color="auto"/>
                                                            <w:left w:val="none" w:sz="0" w:space="0" w:color="auto"/>
                                                            <w:bottom w:val="none" w:sz="0" w:space="0" w:color="auto"/>
                                                            <w:right w:val="none" w:sz="0" w:space="0" w:color="auto"/>
                                                          </w:divBdr>
                                                          <w:divsChild>
                                                            <w:div w:id="89249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4760735">
      <w:bodyDiv w:val="1"/>
      <w:marLeft w:val="0"/>
      <w:marRight w:val="0"/>
      <w:marTop w:val="0"/>
      <w:marBottom w:val="0"/>
      <w:divBdr>
        <w:top w:val="none" w:sz="0" w:space="0" w:color="auto"/>
        <w:left w:val="none" w:sz="0" w:space="0" w:color="auto"/>
        <w:bottom w:val="none" w:sz="0" w:space="0" w:color="auto"/>
        <w:right w:val="none" w:sz="0" w:space="0" w:color="auto"/>
      </w:divBdr>
      <w:divsChild>
        <w:div w:id="1198812192">
          <w:marLeft w:val="0"/>
          <w:marRight w:val="0"/>
          <w:marTop w:val="0"/>
          <w:marBottom w:val="0"/>
          <w:divBdr>
            <w:top w:val="none" w:sz="0" w:space="0" w:color="auto"/>
            <w:left w:val="none" w:sz="0" w:space="0" w:color="auto"/>
            <w:bottom w:val="none" w:sz="0" w:space="0" w:color="auto"/>
            <w:right w:val="none" w:sz="0" w:space="0" w:color="auto"/>
          </w:divBdr>
          <w:divsChild>
            <w:div w:id="648091341">
              <w:marLeft w:val="0"/>
              <w:marRight w:val="0"/>
              <w:marTop w:val="0"/>
              <w:marBottom w:val="0"/>
              <w:divBdr>
                <w:top w:val="none" w:sz="0" w:space="0" w:color="auto"/>
                <w:left w:val="none" w:sz="0" w:space="0" w:color="auto"/>
                <w:bottom w:val="none" w:sz="0" w:space="0" w:color="auto"/>
                <w:right w:val="none" w:sz="0" w:space="0" w:color="auto"/>
              </w:divBdr>
              <w:divsChild>
                <w:div w:id="2024282685">
                  <w:marLeft w:val="0"/>
                  <w:marRight w:val="0"/>
                  <w:marTop w:val="0"/>
                  <w:marBottom w:val="0"/>
                  <w:divBdr>
                    <w:top w:val="none" w:sz="0" w:space="0" w:color="auto"/>
                    <w:left w:val="none" w:sz="0" w:space="0" w:color="auto"/>
                    <w:bottom w:val="none" w:sz="0" w:space="0" w:color="auto"/>
                    <w:right w:val="none" w:sz="0" w:space="0" w:color="auto"/>
                  </w:divBdr>
                  <w:divsChild>
                    <w:div w:id="131405128">
                      <w:marLeft w:val="0"/>
                      <w:marRight w:val="0"/>
                      <w:marTop w:val="0"/>
                      <w:marBottom w:val="0"/>
                      <w:divBdr>
                        <w:top w:val="none" w:sz="0" w:space="0" w:color="auto"/>
                        <w:left w:val="none" w:sz="0" w:space="0" w:color="auto"/>
                        <w:bottom w:val="none" w:sz="0" w:space="0" w:color="auto"/>
                        <w:right w:val="none" w:sz="0" w:space="0" w:color="auto"/>
                      </w:divBdr>
                      <w:divsChild>
                        <w:div w:id="1345134394">
                          <w:marLeft w:val="0"/>
                          <w:marRight w:val="0"/>
                          <w:marTop w:val="0"/>
                          <w:marBottom w:val="0"/>
                          <w:divBdr>
                            <w:top w:val="none" w:sz="0" w:space="0" w:color="auto"/>
                            <w:left w:val="none" w:sz="0" w:space="0" w:color="auto"/>
                            <w:bottom w:val="none" w:sz="0" w:space="0" w:color="auto"/>
                            <w:right w:val="none" w:sz="0" w:space="0" w:color="auto"/>
                          </w:divBdr>
                          <w:divsChild>
                            <w:div w:id="1837379843">
                              <w:marLeft w:val="0"/>
                              <w:marRight w:val="0"/>
                              <w:marTop w:val="0"/>
                              <w:marBottom w:val="0"/>
                              <w:divBdr>
                                <w:top w:val="none" w:sz="0" w:space="0" w:color="auto"/>
                                <w:left w:val="none" w:sz="0" w:space="0" w:color="auto"/>
                                <w:bottom w:val="none" w:sz="0" w:space="0" w:color="auto"/>
                                <w:right w:val="none" w:sz="0" w:space="0" w:color="auto"/>
                              </w:divBdr>
                              <w:divsChild>
                                <w:div w:id="1165164570">
                                  <w:marLeft w:val="0"/>
                                  <w:marRight w:val="0"/>
                                  <w:marTop w:val="0"/>
                                  <w:marBottom w:val="0"/>
                                  <w:divBdr>
                                    <w:top w:val="none" w:sz="0" w:space="0" w:color="auto"/>
                                    <w:left w:val="none" w:sz="0" w:space="0" w:color="auto"/>
                                    <w:bottom w:val="none" w:sz="0" w:space="0" w:color="auto"/>
                                    <w:right w:val="none" w:sz="0" w:space="0" w:color="auto"/>
                                  </w:divBdr>
                                  <w:divsChild>
                                    <w:div w:id="212742906">
                                      <w:marLeft w:val="0"/>
                                      <w:marRight w:val="0"/>
                                      <w:marTop w:val="0"/>
                                      <w:marBottom w:val="0"/>
                                      <w:divBdr>
                                        <w:top w:val="none" w:sz="0" w:space="0" w:color="auto"/>
                                        <w:left w:val="none" w:sz="0" w:space="0" w:color="auto"/>
                                        <w:bottom w:val="none" w:sz="0" w:space="0" w:color="auto"/>
                                        <w:right w:val="none" w:sz="0" w:space="0" w:color="auto"/>
                                      </w:divBdr>
                                      <w:divsChild>
                                        <w:div w:id="923219475">
                                          <w:marLeft w:val="0"/>
                                          <w:marRight w:val="0"/>
                                          <w:marTop w:val="0"/>
                                          <w:marBottom w:val="0"/>
                                          <w:divBdr>
                                            <w:top w:val="none" w:sz="0" w:space="0" w:color="auto"/>
                                            <w:left w:val="none" w:sz="0" w:space="0" w:color="auto"/>
                                            <w:bottom w:val="none" w:sz="0" w:space="0" w:color="auto"/>
                                            <w:right w:val="none" w:sz="0" w:space="0" w:color="auto"/>
                                          </w:divBdr>
                                          <w:divsChild>
                                            <w:div w:id="119957426">
                                              <w:marLeft w:val="0"/>
                                              <w:marRight w:val="0"/>
                                              <w:marTop w:val="0"/>
                                              <w:marBottom w:val="0"/>
                                              <w:divBdr>
                                                <w:top w:val="none" w:sz="0" w:space="0" w:color="auto"/>
                                                <w:left w:val="none" w:sz="0" w:space="0" w:color="auto"/>
                                                <w:bottom w:val="none" w:sz="0" w:space="0" w:color="auto"/>
                                                <w:right w:val="none" w:sz="0" w:space="0" w:color="auto"/>
                                              </w:divBdr>
                                              <w:divsChild>
                                                <w:div w:id="1121459893">
                                                  <w:marLeft w:val="0"/>
                                                  <w:marRight w:val="0"/>
                                                  <w:marTop w:val="0"/>
                                                  <w:marBottom w:val="0"/>
                                                  <w:divBdr>
                                                    <w:top w:val="none" w:sz="0" w:space="0" w:color="auto"/>
                                                    <w:left w:val="none" w:sz="0" w:space="0" w:color="auto"/>
                                                    <w:bottom w:val="none" w:sz="0" w:space="0" w:color="auto"/>
                                                    <w:right w:val="none" w:sz="0" w:space="0" w:color="auto"/>
                                                  </w:divBdr>
                                                  <w:divsChild>
                                                    <w:div w:id="540438804">
                                                      <w:marLeft w:val="0"/>
                                                      <w:marRight w:val="0"/>
                                                      <w:marTop w:val="0"/>
                                                      <w:marBottom w:val="0"/>
                                                      <w:divBdr>
                                                        <w:top w:val="none" w:sz="0" w:space="0" w:color="auto"/>
                                                        <w:left w:val="none" w:sz="0" w:space="0" w:color="auto"/>
                                                        <w:bottom w:val="none" w:sz="0" w:space="0" w:color="auto"/>
                                                        <w:right w:val="none" w:sz="0" w:space="0" w:color="auto"/>
                                                      </w:divBdr>
                                                      <w:divsChild>
                                                        <w:div w:id="1950311488">
                                                          <w:marLeft w:val="0"/>
                                                          <w:marRight w:val="0"/>
                                                          <w:marTop w:val="0"/>
                                                          <w:marBottom w:val="0"/>
                                                          <w:divBdr>
                                                            <w:top w:val="none" w:sz="0" w:space="0" w:color="auto"/>
                                                            <w:left w:val="none" w:sz="0" w:space="0" w:color="auto"/>
                                                            <w:bottom w:val="none" w:sz="0" w:space="0" w:color="auto"/>
                                                            <w:right w:val="none" w:sz="0" w:space="0" w:color="auto"/>
                                                          </w:divBdr>
                                                          <w:divsChild>
                                                            <w:div w:id="153079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7722890">
      <w:bodyDiv w:val="1"/>
      <w:marLeft w:val="0"/>
      <w:marRight w:val="0"/>
      <w:marTop w:val="0"/>
      <w:marBottom w:val="0"/>
      <w:divBdr>
        <w:top w:val="none" w:sz="0" w:space="0" w:color="auto"/>
        <w:left w:val="none" w:sz="0" w:space="0" w:color="auto"/>
        <w:bottom w:val="none" w:sz="0" w:space="0" w:color="auto"/>
        <w:right w:val="none" w:sz="0" w:space="0" w:color="auto"/>
      </w:divBdr>
      <w:divsChild>
        <w:div w:id="1398748452">
          <w:marLeft w:val="0"/>
          <w:marRight w:val="0"/>
          <w:marTop w:val="0"/>
          <w:marBottom w:val="0"/>
          <w:divBdr>
            <w:top w:val="none" w:sz="0" w:space="0" w:color="auto"/>
            <w:left w:val="none" w:sz="0" w:space="0" w:color="auto"/>
            <w:bottom w:val="none" w:sz="0" w:space="0" w:color="auto"/>
            <w:right w:val="none" w:sz="0" w:space="0" w:color="auto"/>
          </w:divBdr>
          <w:divsChild>
            <w:div w:id="53740780">
              <w:marLeft w:val="0"/>
              <w:marRight w:val="0"/>
              <w:marTop w:val="0"/>
              <w:marBottom w:val="0"/>
              <w:divBdr>
                <w:top w:val="none" w:sz="0" w:space="0" w:color="auto"/>
                <w:left w:val="none" w:sz="0" w:space="0" w:color="auto"/>
                <w:bottom w:val="none" w:sz="0" w:space="0" w:color="auto"/>
                <w:right w:val="none" w:sz="0" w:space="0" w:color="auto"/>
              </w:divBdr>
              <w:divsChild>
                <w:div w:id="467404123">
                  <w:marLeft w:val="0"/>
                  <w:marRight w:val="0"/>
                  <w:marTop w:val="0"/>
                  <w:marBottom w:val="0"/>
                  <w:divBdr>
                    <w:top w:val="none" w:sz="0" w:space="0" w:color="auto"/>
                    <w:left w:val="none" w:sz="0" w:space="0" w:color="auto"/>
                    <w:bottom w:val="none" w:sz="0" w:space="0" w:color="auto"/>
                    <w:right w:val="none" w:sz="0" w:space="0" w:color="auto"/>
                  </w:divBdr>
                  <w:divsChild>
                    <w:div w:id="1899777824">
                      <w:marLeft w:val="0"/>
                      <w:marRight w:val="0"/>
                      <w:marTop w:val="0"/>
                      <w:marBottom w:val="0"/>
                      <w:divBdr>
                        <w:top w:val="none" w:sz="0" w:space="0" w:color="auto"/>
                        <w:left w:val="none" w:sz="0" w:space="0" w:color="auto"/>
                        <w:bottom w:val="none" w:sz="0" w:space="0" w:color="auto"/>
                        <w:right w:val="none" w:sz="0" w:space="0" w:color="auto"/>
                      </w:divBdr>
                      <w:divsChild>
                        <w:div w:id="1644119084">
                          <w:marLeft w:val="0"/>
                          <w:marRight w:val="0"/>
                          <w:marTop w:val="0"/>
                          <w:marBottom w:val="0"/>
                          <w:divBdr>
                            <w:top w:val="none" w:sz="0" w:space="0" w:color="auto"/>
                            <w:left w:val="none" w:sz="0" w:space="0" w:color="auto"/>
                            <w:bottom w:val="none" w:sz="0" w:space="0" w:color="auto"/>
                            <w:right w:val="none" w:sz="0" w:space="0" w:color="auto"/>
                          </w:divBdr>
                          <w:divsChild>
                            <w:div w:id="1382359338">
                              <w:marLeft w:val="0"/>
                              <w:marRight w:val="0"/>
                              <w:marTop w:val="0"/>
                              <w:marBottom w:val="0"/>
                              <w:divBdr>
                                <w:top w:val="none" w:sz="0" w:space="0" w:color="auto"/>
                                <w:left w:val="none" w:sz="0" w:space="0" w:color="auto"/>
                                <w:bottom w:val="none" w:sz="0" w:space="0" w:color="auto"/>
                                <w:right w:val="none" w:sz="0" w:space="0" w:color="auto"/>
                              </w:divBdr>
                              <w:divsChild>
                                <w:div w:id="312298246">
                                  <w:marLeft w:val="0"/>
                                  <w:marRight w:val="0"/>
                                  <w:marTop w:val="0"/>
                                  <w:marBottom w:val="0"/>
                                  <w:divBdr>
                                    <w:top w:val="none" w:sz="0" w:space="0" w:color="auto"/>
                                    <w:left w:val="none" w:sz="0" w:space="0" w:color="auto"/>
                                    <w:bottom w:val="none" w:sz="0" w:space="0" w:color="auto"/>
                                    <w:right w:val="none" w:sz="0" w:space="0" w:color="auto"/>
                                  </w:divBdr>
                                  <w:divsChild>
                                    <w:div w:id="79836801">
                                      <w:marLeft w:val="0"/>
                                      <w:marRight w:val="0"/>
                                      <w:marTop w:val="0"/>
                                      <w:marBottom w:val="0"/>
                                      <w:divBdr>
                                        <w:top w:val="none" w:sz="0" w:space="0" w:color="auto"/>
                                        <w:left w:val="none" w:sz="0" w:space="0" w:color="auto"/>
                                        <w:bottom w:val="none" w:sz="0" w:space="0" w:color="auto"/>
                                        <w:right w:val="none" w:sz="0" w:space="0" w:color="auto"/>
                                      </w:divBdr>
                                      <w:divsChild>
                                        <w:div w:id="2006936433">
                                          <w:marLeft w:val="0"/>
                                          <w:marRight w:val="0"/>
                                          <w:marTop w:val="0"/>
                                          <w:marBottom w:val="0"/>
                                          <w:divBdr>
                                            <w:top w:val="none" w:sz="0" w:space="0" w:color="auto"/>
                                            <w:left w:val="none" w:sz="0" w:space="0" w:color="auto"/>
                                            <w:bottom w:val="none" w:sz="0" w:space="0" w:color="auto"/>
                                            <w:right w:val="none" w:sz="0" w:space="0" w:color="auto"/>
                                          </w:divBdr>
                                          <w:divsChild>
                                            <w:div w:id="1824733535">
                                              <w:marLeft w:val="0"/>
                                              <w:marRight w:val="0"/>
                                              <w:marTop w:val="0"/>
                                              <w:marBottom w:val="0"/>
                                              <w:divBdr>
                                                <w:top w:val="none" w:sz="0" w:space="0" w:color="auto"/>
                                                <w:left w:val="none" w:sz="0" w:space="0" w:color="auto"/>
                                                <w:bottom w:val="none" w:sz="0" w:space="0" w:color="auto"/>
                                                <w:right w:val="none" w:sz="0" w:space="0" w:color="auto"/>
                                              </w:divBdr>
                                              <w:divsChild>
                                                <w:div w:id="1496728840">
                                                  <w:marLeft w:val="0"/>
                                                  <w:marRight w:val="0"/>
                                                  <w:marTop w:val="0"/>
                                                  <w:marBottom w:val="0"/>
                                                  <w:divBdr>
                                                    <w:top w:val="none" w:sz="0" w:space="0" w:color="auto"/>
                                                    <w:left w:val="none" w:sz="0" w:space="0" w:color="auto"/>
                                                    <w:bottom w:val="none" w:sz="0" w:space="0" w:color="auto"/>
                                                    <w:right w:val="none" w:sz="0" w:space="0" w:color="auto"/>
                                                  </w:divBdr>
                                                  <w:divsChild>
                                                    <w:div w:id="1531214352">
                                                      <w:marLeft w:val="0"/>
                                                      <w:marRight w:val="0"/>
                                                      <w:marTop w:val="0"/>
                                                      <w:marBottom w:val="0"/>
                                                      <w:divBdr>
                                                        <w:top w:val="none" w:sz="0" w:space="0" w:color="auto"/>
                                                        <w:left w:val="none" w:sz="0" w:space="0" w:color="auto"/>
                                                        <w:bottom w:val="none" w:sz="0" w:space="0" w:color="auto"/>
                                                        <w:right w:val="none" w:sz="0" w:space="0" w:color="auto"/>
                                                      </w:divBdr>
                                                      <w:divsChild>
                                                        <w:div w:id="1960993861">
                                                          <w:marLeft w:val="0"/>
                                                          <w:marRight w:val="0"/>
                                                          <w:marTop w:val="0"/>
                                                          <w:marBottom w:val="0"/>
                                                          <w:divBdr>
                                                            <w:top w:val="none" w:sz="0" w:space="0" w:color="auto"/>
                                                            <w:left w:val="none" w:sz="0" w:space="0" w:color="auto"/>
                                                            <w:bottom w:val="none" w:sz="0" w:space="0" w:color="auto"/>
                                                            <w:right w:val="none" w:sz="0" w:space="0" w:color="auto"/>
                                                          </w:divBdr>
                                                          <w:divsChild>
                                                            <w:div w:id="4029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3559418">
      <w:bodyDiv w:val="1"/>
      <w:marLeft w:val="0"/>
      <w:marRight w:val="0"/>
      <w:marTop w:val="0"/>
      <w:marBottom w:val="0"/>
      <w:divBdr>
        <w:top w:val="none" w:sz="0" w:space="0" w:color="auto"/>
        <w:left w:val="none" w:sz="0" w:space="0" w:color="auto"/>
        <w:bottom w:val="none" w:sz="0" w:space="0" w:color="auto"/>
        <w:right w:val="none" w:sz="0" w:space="0" w:color="auto"/>
      </w:divBdr>
    </w:div>
    <w:div w:id="1114710991">
      <w:bodyDiv w:val="1"/>
      <w:marLeft w:val="0"/>
      <w:marRight w:val="0"/>
      <w:marTop w:val="0"/>
      <w:marBottom w:val="0"/>
      <w:divBdr>
        <w:top w:val="none" w:sz="0" w:space="0" w:color="auto"/>
        <w:left w:val="none" w:sz="0" w:space="0" w:color="auto"/>
        <w:bottom w:val="none" w:sz="0" w:space="0" w:color="auto"/>
        <w:right w:val="none" w:sz="0" w:space="0" w:color="auto"/>
      </w:divBdr>
    </w:div>
    <w:div w:id="1225024981">
      <w:bodyDiv w:val="1"/>
      <w:marLeft w:val="0"/>
      <w:marRight w:val="0"/>
      <w:marTop w:val="0"/>
      <w:marBottom w:val="0"/>
      <w:divBdr>
        <w:top w:val="none" w:sz="0" w:space="0" w:color="auto"/>
        <w:left w:val="none" w:sz="0" w:space="0" w:color="auto"/>
        <w:bottom w:val="none" w:sz="0" w:space="0" w:color="auto"/>
        <w:right w:val="none" w:sz="0" w:space="0" w:color="auto"/>
      </w:divBdr>
      <w:divsChild>
        <w:div w:id="1777410799">
          <w:marLeft w:val="0"/>
          <w:marRight w:val="0"/>
          <w:marTop w:val="0"/>
          <w:marBottom w:val="0"/>
          <w:divBdr>
            <w:top w:val="none" w:sz="0" w:space="0" w:color="auto"/>
            <w:left w:val="none" w:sz="0" w:space="0" w:color="auto"/>
            <w:bottom w:val="none" w:sz="0" w:space="0" w:color="auto"/>
            <w:right w:val="none" w:sz="0" w:space="0" w:color="auto"/>
          </w:divBdr>
          <w:divsChild>
            <w:div w:id="751587246">
              <w:marLeft w:val="0"/>
              <w:marRight w:val="0"/>
              <w:marTop w:val="0"/>
              <w:marBottom w:val="0"/>
              <w:divBdr>
                <w:top w:val="none" w:sz="0" w:space="0" w:color="auto"/>
                <w:left w:val="none" w:sz="0" w:space="0" w:color="auto"/>
                <w:bottom w:val="none" w:sz="0" w:space="0" w:color="auto"/>
                <w:right w:val="none" w:sz="0" w:space="0" w:color="auto"/>
              </w:divBdr>
              <w:divsChild>
                <w:div w:id="1818256626">
                  <w:marLeft w:val="0"/>
                  <w:marRight w:val="0"/>
                  <w:marTop w:val="0"/>
                  <w:marBottom w:val="0"/>
                  <w:divBdr>
                    <w:top w:val="none" w:sz="0" w:space="0" w:color="auto"/>
                    <w:left w:val="none" w:sz="0" w:space="0" w:color="auto"/>
                    <w:bottom w:val="none" w:sz="0" w:space="0" w:color="auto"/>
                    <w:right w:val="none" w:sz="0" w:space="0" w:color="auto"/>
                  </w:divBdr>
                  <w:divsChild>
                    <w:div w:id="34740535">
                      <w:marLeft w:val="0"/>
                      <w:marRight w:val="0"/>
                      <w:marTop w:val="0"/>
                      <w:marBottom w:val="0"/>
                      <w:divBdr>
                        <w:top w:val="none" w:sz="0" w:space="0" w:color="auto"/>
                        <w:left w:val="none" w:sz="0" w:space="0" w:color="auto"/>
                        <w:bottom w:val="none" w:sz="0" w:space="0" w:color="auto"/>
                        <w:right w:val="none" w:sz="0" w:space="0" w:color="auto"/>
                      </w:divBdr>
                      <w:divsChild>
                        <w:div w:id="1984432769">
                          <w:marLeft w:val="0"/>
                          <w:marRight w:val="0"/>
                          <w:marTop w:val="0"/>
                          <w:marBottom w:val="0"/>
                          <w:divBdr>
                            <w:top w:val="none" w:sz="0" w:space="0" w:color="auto"/>
                            <w:left w:val="none" w:sz="0" w:space="0" w:color="auto"/>
                            <w:bottom w:val="none" w:sz="0" w:space="0" w:color="auto"/>
                            <w:right w:val="none" w:sz="0" w:space="0" w:color="auto"/>
                          </w:divBdr>
                          <w:divsChild>
                            <w:div w:id="1029916780">
                              <w:marLeft w:val="0"/>
                              <w:marRight w:val="0"/>
                              <w:marTop w:val="0"/>
                              <w:marBottom w:val="0"/>
                              <w:divBdr>
                                <w:top w:val="none" w:sz="0" w:space="0" w:color="auto"/>
                                <w:left w:val="none" w:sz="0" w:space="0" w:color="auto"/>
                                <w:bottom w:val="none" w:sz="0" w:space="0" w:color="auto"/>
                                <w:right w:val="none" w:sz="0" w:space="0" w:color="auto"/>
                              </w:divBdr>
                              <w:divsChild>
                                <w:div w:id="1499610481">
                                  <w:marLeft w:val="0"/>
                                  <w:marRight w:val="0"/>
                                  <w:marTop w:val="0"/>
                                  <w:marBottom w:val="0"/>
                                  <w:divBdr>
                                    <w:top w:val="none" w:sz="0" w:space="0" w:color="auto"/>
                                    <w:left w:val="none" w:sz="0" w:space="0" w:color="auto"/>
                                    <w:bottom w:val="none" w:sz="0" w:space="0" w:color="auto"/>
                                    <w:right w:val="none" w:sz="0" w:space="0" w:color="auto"/>
                                  </w:divBdr>
                                  <w:divsChild>
                                    <w:div w:id="1466662516">
                                      <w:marLeft w:val="0"/>
                                      <w:marRight w:val="0"/>
                                      <w:marTop w:val="0"/>
                                      <w:marBottom w:val="0"/>
                                      <w:divBdr>
                                        <w:top w:val="none" w:sz="0" w:space="0" w:color="auto"/>
                                        <w:left w:val="none" w:sz="0" w:space="0" w:color="auto"/>
                                        <w:bottom w:val="none" w:sz="0" w:space="0" w:color="auto"/>
                                        <w:right w:val="none" w:sz="0" w:space="0" w:color="auto"/>
                                      </w:divBdr>
                                      <w:divsChild>
                                        <w:div w:id="190654169">
                                          <w:marLeft w:val="0"/>
                                          <w:marRight w:val="0"/>
                                          <w:marTop w:val="0"/>
                                          <w:marBottom w:val="0"/>
                                          <w:divBdr>
                                            <w:top w:val="none" w:sz="0" w:space="0" w:color="auto"/>
                                            <w:left w:val="none" w:sz="0" w:space="0" w:color="auto"/>
                                            <w:bottom w:val="none" w:sz="0" w:space="0" w:color="auto"/>
                                            <w:right w:val="none" w:sz="0" w:space="0" w:color="auto"/>
                                          </w:divBdr>
                                          <w:divsChild>
                                            <w:div w:id="219706410">
                                              <w:marLeft w:val="0"/>
                                              <w:marRight w:val="0"/>
                                              <w:marTop w:val="0"/>
                                              <w:marBottom w:val="0"/>
                                              <w:divBdr>
                                                <w:top w:val="none" w:sz="0" w:space="0" w:color="auto"/>
                                                <w:left w:val="none" w:sz="0" w:space="0" w:color="auto"/>
                                                <w:bottom w:val="none" w:sz="0" w:space="0" w:color="auto"/>
                                                <w:right w:val="none" w:sz="0" w:space="0" w:color="auto"/>
                                              </w:divBdr>
                                              <w:divsChild>
                                                <w:div w:id="2098820601">
                                                  <w:marLeft w:val="0"/>
                                                  <w:marRight w:val="0"/>
                                                  <w:marTop w:val="0"/>
                                                  <w:marBottom w:val="0"/>
                                                  <w:divBdr>
                                                    <w:top w:val="none" w:sz="0" w:space="0" w:color="auto"/>
                                                    <w:left w:val="none" w:sz="0" w:space="0" w:color="auto"/>
                                                    <w:bottom w:val="none" w:sz="0" w:space="0" w:color="auto"/>
                                                    <w:right w:val="none" w:sz="0" w:space="0" w:color="auto"/>
                                                  </w:divBdr>
                                                  <w:divsChild>
                                                    <w:div w:id="147215239">
                                                      <w:marLeft w:val="0"/>
                                                      <w:marRight w:val="0"/>
                                                      <w:marTop w:val="0"/>
                                                      <w:marBottom w:val="0"/>
                                                      <w:divBdr>
                                                        <w:top w:val="none" w:sz="0" w:space="0" w:color="auto"/>
                                                        <w:left w:val="none" w:sz="0" w:space="0" w:color="auto"/>
                                                        <w:bottom w:val="none" w:sz="0" w:space="0" w:color="auto"/>
                                                        <w:right w:val="none" w:sz="0" w:space="0" w:color="auto"/>
                                                      </w:divBdr>
                                                      <w:divsChild>
                                                        <w:div w:id="2072193170">
                                                          <w:marLeft w:val="0"/>
                                                          <w:marRight w:val="0"/>
                                                          <w:marTop w:val="0"/>
                                                          <w:marBottom w:val="0"/>
                                                          <w:divBdr>
                                                            <w:top w:val="none" w:sz="0" w:space="0" w:color="auto"/>
                                                            <w:left w:val="none" w:sz="0" w:space="0" w:color="auto"/>
                                                            <w:bottom w:val="none" w:sz="0" w:space="0" w:color="auto"/>
                                                            <w:right w:val="none" w:sz="0" w:space="0" w:color="auto"/>
                                                          </w:divBdr>
                                                          <w:divsChild>
                                                            <w:div w:id="7263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0970802">
      <w:bodyDiv w:val="1"/>
      <w:marLeft w:val="0"/>
      <w:marRight w:val="0"/>
      <w:marTop w:val="0"/>
      <w:marBottom w:val="0"/>
      <w:divBdr>
        <w:top w:val="none" w:sz="0" w:space="0" w:color="auto"/>
        <w:left w:val="none" w:sz="0" w:space="0" w:color="auto"/>
        <w:bottom w:val="none" w:sz="0" w:space="0" w:color="auto"/>
        <w:right w:val="none" w:sz="0" w:space="0" w:color="auto"/>
      </w:divBdr>
    </w:div>
    <w:div w:id="1419862377">
      <w:bodyDiv w:val="1"/>
      <w:marLeft w:val="0"/>
      <w:marRight w:val="0"/>
      <w:marTop w:val="0"/>
      <w:marBottom w:val="0"/>
      <w:divBdr>
        <w:top w:val="none" w:sz="0" w:space="0" w:color="auto"/>
        <w:left w:val="none" w:sz="0" w:space="0" w:color="auto"/>
        <w:bottom w:val="none" w:sz="0" w:space="0" w:color="auto"/>
        <w:right w:val="none" w:sz="0" w:space="0" w:color="auto"/>
      </w:divBdr>
      <w:divsChild>
        <w:div w:id="1450276227">
          <w:marLeft w:val="0"/>
          <w:marRight w:val="0"/>
          <w:marTop w:val="0"/>
          <w:marBottom w:val="0"/>
          <w:divBdr>
            <w:top w:val="none" w:sz="0" w:space="0" w:color="auto"/>
            <w:left w:val="none" w:sz="0" w:space="0" w:color="auto"/>
            <w:bottom w:val="none" w:sz="0" w:space="0" w:color="auto"/>
            <w:right w:val="none" w:sz="0" w:space="0" w:color="auto"/>
          </w:divBdr>
          <w:divsChild>
            <w:div w:id="668868739">
              <w:marLeft w:val="0"/>
              <w:marRight w:val="0"/>
              <w:marTop w:val="0"/>
              <w:marBottom w:val="0"/>
              <w:divBdr>
                <w:top w:val="none" w:sz="0" w:space="0" w:color="auto"/>
                <w:left w:val="none" w:sz="0" w:space="0" w:color="auto"/>
                <w:bottom w:val="none" w:sz="0" w:space="0" w:color="auto"/>
                <w:right w:val="none" w:sz="0" w:space="0" w:color="auto"/>
              </w:divBdr>
              <w:divsChild>
                <w:div w:id="508637702">
                  <w:marLeft w:val="0"/>
                  <w:marRight w:val="0"/>
                  <w:marTop w:val="0"/>
                  <w:marBottom w:val="0"/>
                  <w:divBdr>
                    <w:top w:val="none" w:sz="0" w:space="0" w:color="auto"/>
                    <w:left w:val="none" w:sz="0" w:space="0" w:color="auto"/>
                    <w:bottom w:val="none" w:sz="0" w:space="0" w:color="auto"/>
                    <w:right w:val="none" w:sz="0" w:space="0" w:color="auto"/>
                  </w:divBdr>
                  <w:divsChild>
                    <w:div w:id="1772814413">
                      <w:marLeft w:val="0"/>
                      <w:marRight w:val="0"/>
                      <w:marTop w:val="0"/>
                      <w:marBottom w:val="0"/>
                      <w:divBdr>
                        <w:top w:val="none" w:sz="0" w:space="0" w:color="auto"/>
                        <w:left w:val="none" w:sz="0" w:space="0" w:color="auto"/>
                        <w:bottom w:val="none" w:sz="0" w:space="0" w:color="auto"/>
                        <w:right w:val="none" w:sz="0" w:space="0" w:color="auto"/>
                      </w:divBdr>
                      <w:divsChild>
                        <w:div w:id="1738821096">
                          <w:marLeft w:val="0"/>
                          <w:marRight w:val="0"/>
                          <w:marTop w:val="0"/>
                          <w:marBottom w:val="0"/>
                          <w:divBdr>
                            <w:top w:val="none" w:sz="0" w:space="0" w:color="auto"/>
                            <w:left w:val="none" w:sz="0" w:space="0" w:color="auto"/>
                            <w:bottom w:val="none" w:sz="0" w:space="0" w:color="auto"/>
                            <w:right w:val="none" w:sz="0" w:space="0" w:color="auto"/>
                          </w:divBdr>
                          <w:divsChild>
                            <w:div w:id="854030621">
                              <w:marLeft w:val="0"/>
                              <w:marRight w:val="0"/>
                              <w:marTop w:val="0"/>
                              <w:marBottom w:val="0"/>
                              <w:divBdr>
                                <w:top w:val="none" w:sz="0" w:space="0" w:color="auto"/>
                                <w:left w:val="none" w:sz="0" w:space="0" w:color="auto"/>
                                <w:bottom w:val="none" w:sz="0" w:space="0" w:color="auto"/>
                                <w:right w:val="none" w:sz="0" w:space="0" w:color="auto"/>
                              </w:divBdr>
                              <w:divsChild>
                                <w:div w:id="1161972506">
                                  <w:marLeft w:val="0"/>
                                  <w:marRight w:val="0"/>
                                  <w:marTop w:val="0"/>
                                  <w:marBottom w:val="0"/>
                                  <w:divBdr>
                                    <w:top w:val="none" w:sz="0" w:space="0" w:color="auto"/>
                                    <w:left w:val="none" w:sz="0" w:space="0" w:color="auto"/>
                                    <w:bottom w:val="none" w:sz="0" w:space="0" w:color="auto"/>
                                    <w:right w:val="none" w:sz="0" w:space="0" w:color="auto"/>
                                  </w:divBdr>
                                  <w:divsChild>
                                    <w:div w:id="1157182643">
                                      <w:marLeft w:val="0"/>
                                      <w:marRight w:val="0"/>
                                      <w:marTop w:val="0"/>
                                      <w:marBottom w:val="0"/>
                                      <w:divBdr>
                                        <w:top w:val="none" w:sz="0" w:space="0" w:color="auto"/>
                                        <w:left w:val="none" w:sz="0" w:space="0" w:color="auto"/>
                                        <w:bottom w:val="none" w:sz="0" w:space="0" w:color="auto"/>
                                        <w:right w:val="none" w:sz="0" w:space="0" w:color="auto"/>
                                      </w:divBdr>
                                      <w:divsChild>
                                        <w:div w:id="1839150065">
                                          <w:marLeft w:val="0"/>
                                          <w:marRight w:val="0"/>
                                          <w:marTop w:val="0"/>
                                          <w:marBottom w:val="0"/>
                                          <w:divBdr>
                                            <w:top w:val="none" w:sz="0" w:space="0" w:color="auto"/>
                                            <w:left w:val="none" w:sz="0" w:space="0" w:color="auto"/>
                                            <w:bottom w:val="none" w:sz="0" w:space="0" w:color="auto"/>
                                            <w:right w:val="none" w:sz="0" w:space="0" w:color="auto"/>
                                          </w:divBdr>
                                          <w:divsChild>
                                            <w:div w:id="28342527">
                                              <w:marLeft w:val="0"/>
                                              <w:marRight w:val="0"/>
                                              <w:marTop w:val="0"/>
                                              <w:marBottom w:val="0"/>
                                              <w:divBdr>
                                                <w:top w:val="none" w:sz="0" w:space="0" w:color="auto"/>
                                                <w:left w:val="none" w:sz="0" w:space="0" w:color="auto"/>
                                                <w:bottom w:val="none" w:sz="0" w:space="0" w:color="auto"/>
                                                <w:right w:val="none" w:sz="0" w:space="0" w:color="auto"/>
                                              </w:divBdr>
                                              <w:divsChild>
                                                <w:div w:id="1446922205">
                                                  <w:marLeft w:val="0"/>
                                                  <w:marRight w:val="0"/>
                                                  <w:marTop w:val="0"/>
                                                  <w:marBottom w:val="0"/>
                                                  <w:divBdr>
                                                    <w:top w:val="none" w:sz="0" w:space="0" w:color="auto"/>
                                                    <w:left w:val="none" w:sz="0" w:space="0" w:color="auto"/>
                                                    <w:bottom w:val="none" w:sz="0" w:space="0" w:color="auto"/>
                                                    <w:right w:val="none" w:sz="0" w:space="0" w:color="auto"/>
                                                  </w:divBdr>
                                                  <w:divsChild>
                                                    <w:div w:id="964895271">
                                                      <w:marLeft w:val="0"/>
                                                      <w:marRight w:val="0"/>
                                                      <w:marTop w:val="0"/>
                                                      <w:marBottom w:val="0"/>
                                                      <w:divBdr>
                                                        <w:top w:val="none" w:sz="0" w:space="0" w:color="auto"/>
                                                        <w:left w:val="none" w:sz="0" w:space="0" w:color="auto"/>
                                                        <w:bottom w:val="none" w:sz="0" w:space="0" w:color="auto"/>
                                                        <w:right w:val="none" w:sz="0" w:space="0" w:color="auto"/>
                                                      </w:divBdr>
                                                      <w:divsChild>
                                                        <w:div w:id="2136751079">
                                                          <w:marLeft w:val="0"/>
                                                          <w:marRight w:val="0"/>
                                                          <w:marTop w:val="0"/>
                                                          <w:marBottom w:val="0"/>
                                                          <w:divBdr>
                                                            <w:top w:val="none" w:sz="0" w:space="0" w:color="auto"/>
                                                            <w:left w:val="none" w:sz="0" w:space="0" w:color="auto"/>
                                                            <w:bottom w:val="none" w:sz="0" w:space="0" w:color="auto"/>
                                                            <w:right w:val="none" w:sz="0" w:space="0" w:color="auto"/>
                                                          </w:divBdr>
                                                          <w:divsChild>
                                                            <w:div w:id="3350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1330612">
      <w:bodyDiv w:val="1"/>
      <w:marLeft w:val="0"/>
      <w:marRight w:val="0"/>
      <w:marTop w:val="0"/>
      <w:marBottom w:val="0"/>
      <w:divBdr>
        <w:top w:val="none" w:sz="0" w:space="0" w:color="auto"/>
        <w:left w:val="none" w:sz="0" w:space="0" w:color="auto"/>
        <w:bottom w:val="none" w:sz="0" w:space="0" w:color="auto"/>
        <w:right w:val="none" w:sz="0" w:space="0" w:color="auto"/>
      </w:divBdr>
      <w:divsChild>
        <w:div w:id="1767341037">
          <w:marLeft w:val="0"/>
          <w:marRight w:val="0"/>
          <w:marTop w:val="0"/>
          <w:marBottom w:val="0"/>
          <w:divBdr>
            <w:top w:val="none" w:sz="0" w:space="0" w:color="auto"/>
            <w:left w:val="none" w:sz="0" w:space="0" w:color="auto"/>
            <w:bottom w:val="none" w:sz="0" w:space="0" w:color="auto"/>
            <w:right w:val="none" w:sz="0" w:space="0" w:color="auto"/>
          </w:divBdr>
          <w:divsChild>
            <w:div w:id="440802275">
              <w:marLeft w:val="0"/>
              <w:marRight w:val="0"/>
              <w:marTop w:val="0"/>
              <w:marBottom w:val="0"/>
              <w:divBdr>
                <w:top w:val="none" w:sz="0" w:space="0" w:color="auto"/>
                <w:left w:val="none" w:sz="0" w:space="0" w:color="auto"/>
                <w:bottom w:val="none" w:sz="0" w:space="0" w:color="auto"/>
                <w:right w:val="none" w:sz="0" w:space="0" w:color="auto"/>
              </w:divBdr>
              <w:divsChild>
                <w:div w:id="597982097">
                  <w:marLeft w:val="0"/>
                  <w:marRight w:val="0"/>
                  <w:marTop w:val="0"/>
                  <w:marBottom w:val="0"/>
                  <w:divBdr>
                    <w:top w:val="none" w:sz="0" w:space="0" w:color="auto"/>
                    <w:left w:val="none" w:sz="0" w:space="0" w:color="auto"/>
                    <w:bottom w:val="none" w:sz="0" w:space="0" w:color="auto"/>
                    <w:right w:val="none" w:sz="0" w:space="0" w:color="auto"/>
                  </w:divBdr>
                  <w:divsChild>
                    <w:div w:id="1268584276">
                      <w:marLeft w:val="0"/>
                      <w:marRight w:val="0"/>
                      <w:marTop w:val="0"/>
                      <w:marBottom w:val="0"/>
                      <w:divBdr>
                        <w:top w:val="none" w:sz="0" w:space="0" w:color="auto"/>
                        <w:left w:val="none" w:sz="0" w:space="0" w:color="auto"/>
                        <w:bottom w:val="none" w:sz="0" w:space="0" w:color="auto"/>
                        <w:right w:val="none" w:sz="0" w:space="0" w:color="auto"/>
                      </w:divBdr>
                      <w:divsChild>
                        <w:div w:id="1291283552">
                          <w:marLeft w:val="0"/>
                          <w:marRight w:val="0"/>
                          <w:marTop w:val="0"/>
                          <w:marBottom w:val="0"/>
                          <w:divBdr>
                            <w:top w:val="none" w:sz="0" w:space="0" w:color="auto"/>
                            <w:left w:val="none" w:sz="0" w:space="0" w:color="auto"/>
                            <w:bottom w:val="none" w:sz="0" w:space="0" w:color="auto"/>
                            <w:right w:val="none" w:sz="0" w:space="0" w:color="auto"/>
                          </w:divBdr>
                          <w:divsChild>
                            <w:div w:id="1094782272">
                              <w:marLeft w:val="0"/>
                              <w:marRight w:val="0"/>
                              <w:marTop w:val="0"/>
                              <w:marBottom w:val="0"/>
                              <w:divBdr>
                                <w:top w:val="none" w:sz="0" w:space="0" w:color="auto"/>
                                <w:left w:val="none" w:sz="0" w:space="0" w:color="auto"/>
                                <w:bottom w:val="none" w:sz="0" w:space="0" w:color="auto"/>
                                <w:right w:val="none" w:sz="0" w:space="0" w:color="auto"/>
                              </w:divBdr>
                              <w:divsChild>
                                <w:div w:id="1198347351">
                                  <w:marLeft w:val="0"/>
                                  <w:marRight w:val="0"/>
                                  <w:marTop w:val="0"/>
                                  <w:marBottom w:val="0"/>
                                  <w:divBdr>
                                    <w:top w:val="none" w:sz="0" w:space="0" w:color="auto"/>
                                    <w:left w:val="none" w:sz="0" w:space="0" w:color="auto"/>
                                    <w:bottom w:val="none" w:sz="0" w:space="0" w:color="auto"/>
                                    <w:right w:val="none" w:sz="0" w:space="0" w:color="auto"/>
                                  </w:divBdr>
                                  <w:divsChild>
                                    <w:div w:id="1162349911">
                                      <w:marLeft w:val="0"/>
                                      <w:marRight w:val="0"/>
                                      <w:marTop w:val="0"/>
                                      <w:marBottom w:val="0"/>
                                      <w:divBdr>
                                        <w:top w:val="none" w:sz="0" w:space="0" w:color="auto"/>
                                        <w:left w:val="none" w:sz="0" w:space="0" w:color="auto"/>
                                        <w:bottom w:val="none" w:sz="0" w:space="0" w:color="auto"/>
                                        <w:right w:val="none" w:sz="0" w:space="0" w:color="auto"/>
                                      </w:divBdr>
                                      <w:divsChild>
                                        <w:div w:id="1364398390">
                                          <w:marLeft w:val="0"/>
                                          <w:marRight w:val="0"/>
                                          <w:marTop w:val="0"/>
                                          <w:marBottom w:val="0"/>
                                          <w:divBdr>
                                            <w:top w:val="none" w:sz="0" w:space="0" w:color="auto"/>
                                            <w:left w:val="none" w:sz="0" w:space="0" w:color="auto"/>
                                            <w:bottom w:val="none" w:sz="0" w:space="0" w:color="auto"/>
                                            <w:right w:val="none" w:sz="0" w:space="0" w:color="auto"/>
                                          </w:divBdr>
                                          <w:divsChild>
                                            <w:div w:id="418524248">
                                              <w:marLeft w:val="0"/>
                                              <w:marRight w:val="0"/>
                                              <w:marTop w:val="0"/>
                                              <w:marBottom w:val="0"/>
                                              <w:divBdr>
                                                <w:top w:val="none" w:sz="0" w:space="0" w:color="auto"/>
                                                <w:left w:val="none" w:sz="0" w:space="0" w:color="auto"/>
                                                <w:bottom w:val="none" w:sz="0" w:space="0" w:color="auto"/>
                                                <w:right w:val="none" w:sz="0" w:space="0" w:color="auto"/>
                                              </w:divBdr>
                                              <w:divsChild>
                                                <w:div w:id="1289896865">
                                                  <w:marLeft w:val="0"/>
                                                  <w:marRight w:val="0"/>
                                                  <w:marTop w:val="0"/>
                                                  <w:marBottom w:val="0"/>
                                                  <w:divBdr>
                                                    <w:top w:val="none" w:sz="0" w:space="0" w:color="auto"/>
                                                    <w:left w:val="none" w:sz="0" w:space="0" w:color="auto"/>
                                                    <w:bottom w:val="none" w:sz="0" w:space="0" w:color="auto"/>
                                                    <w:right w:val="none" w:sz="0" w:space="0" w:color="auto"/>
                                                  </w:divBdr>
                                                  <w:divsChild>
                                                    <w:div w:id="1946617495">
                                                      <w:marLeft w:val="0"/>
                                                      <w:marRight w:val="0"/>
                                                      <w:marTop w:val="0"/>
                                                      <w:marBottom w:val="0"/>
                                                      <w:divBdr>
                                                        <w:top w:val="none" w:sz="0" w:space="0" w:color="auto"/>
                                                        <w:left w:val="none" w:sz="0" w:space="0" w:color="auto"/>
                                                        <w:bottom w:val="none" w:sz="0" w:space="0" w:color="auto"/>
                                                        <w:right w:val="none" w:sz="0" w:space="0" w:color="auto"/>
                                                      </w:divBdr>
                                                      <w:divsChild>
                                                        <w:div w:id="1926721887">
                                                          <w:marLeft w:val="0"/>
                                                          <w:marRight w:val="0"/>
                                                          <w:marTop w:val="0"/>
                                                          <w:marBottom w:val="0"/>
                                                          <w:divBdr>
                                                            <w:top w:val="none" w:sz="0" w:space="0" w:color="auto"/>
                                                            <w:left w:val="none" w:sz="0" w:space="0" w:color="auto"/>
                                                            <w:bottom w:val="none" w:sz="0" w:space="0" w:color="auto"/>
                                                            <w:right w:val="none" w:sz="0" w:space="0" w:color="auto"/>
                                                          </w:divBdr>
                                                          <w:divsChild>
                                                            <w:div w:id="13334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9029931">
      <w:bodyDiv w:val="1"/>
      <w:marLeft w:val="0"/>
      <w:marRight w:val="0"/>
      <w:marTop w:val="0"/>
      <w:marBottom w:val="0"/>
      <w:divBdr>
        <w:top w:val="none" w:sz="0" w:space="0" w:color="auto"/>
        <w:left w:val="none" w:sz="0" w:space="0" w:color="auto"/>
        <w:bottom w:val="none" w:sz="0" w:space="0" w:color="auto"/>
        <w:right w:val="none" w:sz="0" w:space="0" w:color="auto"/>
      </w:divBdr>
      <w:divsChild>
        <w:div w:id="1801611011">
          <w:marLeft w:val="0"/>
          <w:marRight w:val="0"/>
          <w:marTop w:val="0"/>
          <w:marBottom w:val="0"/>
          <w:divBdr>
            <w:top w:val="none" w:sz="0" w:space="0" w:color="auto"/>
            <w:left w:val="none" w:sz="0" w:space="0" w:color="auto"/>
            <w:bottom w:val="none" w:sz="0" w:space="0" w:color="auto"/>
            <w:right w:val="none" w:sz="0" w:space="0" w:color="auto"/>
          </w:divBdr>
          <w:divsChild>
            <w:div w:id="1910069724">
              <w:marLeft w:val="0"/>
              <w:marRight w:val="0"/>
              <w:marTop w:val="0"/>
              <w:marBottom w:val="0"/>
              <w:divBdr>
                <w:top w:val="none" w:sz="0" w:space="0" w:color="auto"/>
                <w:left w:val="none" w:sz="0" w:space="0" w:color="auto"/>
                <w:bottom w:val="none" w:sz="0" w:space="0" w:color="auto"/>
                <w:right w:val="none" w:sz="0" w:space="0" w:color="auto"/>
              </w:divBdr>
              <w:divsChild>
                <w:div w:id="1329095453">
                  <w:marLeft w:val="0"/>
                  <w:marRight w:val="0"/>
                  <w:marTop w:val="0"/>
                  <w:marBottom w:val="0"/>
                  <w:divBdr>
                    <w:top w:val="none" w:sz="0" w:space="0" w:color="auto"/>
                    <w:left w:val="none" w:sz="0" w:space="0" w:color="auto"/>
                    <w:bottom w:val="none" w:sz="0" w:space="0" w:color="auto"/>
                    <w:right w:val="none" w:sz="0" w:space="0" w:color="auto"/>
                  </w:divBdr>
                  <w:divsChild>
                    <w:div w:id="92895756">
                      <w:marLeft w:val="0"/>
                      <w:marRight w:val="0"/>
                      <w:marTop w:val="0"/>
                      <w:marBottom w:val="0"/>
                      <w:divBdr>
                        <w:top w:val="none" w:sz="0" w:space="0" w:color="auto"/>
                        <w:left w:val="none" w:sz="0" w:space="0" w:color="auto"/>
                        <w:bottom w:val="none" w:sz="0" w:space="0" w:color="auto"/>
                        <w:right w:val="none" w:sz="0" w:space="0" w:color="auto"/>
                      </w:divBdr>
                      <w:divsChild>
                        <w:div w:id="1726294713">
                          <w:marLeft w:val="0"/>
                          <w:marRight w:val="0"/>
                          <w:marTop w:val="0"/>
                          <w:marBottom w:val="0"/>
                          <w:divBdr>
                            <w:top w:val="none" w:sz="0" w:space="0" w:color="auto"/>
                            <w:left w:val="none" w:sz="0" w:space="0" w:color="auto"/>
                            <w:bottom w:val="none" w:sz="0" w:space="0" w:color="auto"/>
                            <w:right w:val="none" w:sz="0" w:space="0" w:color="auto"/>
                          </w:divBdr>
                          <w:divsChild>
                            <w:div w:id="2096587005">
                              <w:marLeft w:val="0"/>
                              <w:marRight w:val="0"/>
                              <w:marTop w:val="0"/>
                              <w:marBottom w:val="0"/>
                              <w:divBdr>
                                <w:top w:val="none" w:sz="0" w:space="0" w:color="auto"/>
                                <w:left w:val="none" w:sz="0" w:space="0" w:color="auto"/>
                                <w:bottom w:val="none" w:sz="0" w:space="0" w:color="auto"/>
                                <w:right w:val="none" w:sz="0" w:space="0" w:color="auto"/>
                              </w:divBdr>
                              <w:divsChild>
                                <w:div w:id="1635018435">
                                  <w:marLeft w:val="0"/>
                                  <w:marRight w:val="0"/>
                                  <w:marTop w:val="0"/>
                                  <w:marBottom w:val="0"/>
                                  <w:divBdr>
                                    <w:top w:val="none" w:sz="0" w:space="0" w:color="auto"/>
                                    <w:left w:val="none" w:sz="0" w:space="0" w:color="auto"/>
                                    <w:bottom w:val="none" w:sz="0" w:space="0" w:color="auto"/>
                                    <w:right w:val="none" w:sz="0" w:space="0" w:color="auto"/>
                                  </w:divBdr>
                                  <w:divsChild>
                                    <w:div w:id="2037926826">
                                      <w:marLeft w:val="0"/>
                                      <w:marRight w:val="0"/>
                                      <w:marTop w:val="0"/>
                                      <w:marBottom w:val="0"/>
                                      <w:divBdr>
                                        <w:top w:val="none" w:sz="0" w:space="0" w:color="auto"/>
                                        <w:left w:val="none" w:sz="0" w:space="0" w:color="auto"/>
                                        <w:bottom w:val="none" w:sz="0" w:space="0" w:color="auto"/>
                                        <w:right w:val="none" w:sz="0" w:space="0" w:color="auto"/>
                                      </w:divBdr>
                                      <w:divsChild>
                                        <w:div w:id="660039787">
                                          <w:marLeft w:val="0"/>
                                          <w:marRight w:val="0"/>
                                          <w:marTop w:val="0"/>
                                          <w:marBottom w:val="0"/>
                                          <w:divBdr>
                                            <w:top w:val="none" w:sz="0" w:space="0" w:color="auto"/>
                                            <w:left w:val="none" w:sz="0" w:space="0" w:color="auto"/>
                                            <w:bottom w:val="none" w:sz="0" w:space="0" w:color="auto"/>
                                            <w:right w:val="none" w:sz="0" w:space="0" w:color="auto"/>
                                          </w:divBdr>
                                          <w:divsChild>
                                            <w:div w:id="130751901">
                                              <w:marLeft w:val="0"/>
                                              <w:marRight w:val="0"/>
                                              <w:marTop w:val="0"/>
                                              <w:marBottom w:val="0"/>
                                              <w:divBdr>
                                                <w:top w:val="none" w:sz="0" w:space="0" w:color="auto"/>
                                                <w:left w:val="none" w:sz="0" w:space="0" w:color="auto"/>
                                                <w:bottom w:val="none" w:sz="0" w:space="0" w:color="auto"/>
                                                <w:right w:val="none" w:sz="0" w:space="0" w:color="auto"/>
                                              </w:divBdr>
                                              <w:divsChild>
                                                <w:div w:id="609632511">
                                                  <w:marLeft w:val="0"/>
                                                  <w:marRight w:val="0"/>
                                                  <w:marTop w:val="0"/>
                                                  <w:marBottom w:val="0"/>
                                                  <w:divBdr>
                                                    <w:top w:val="none" w:sz="0" w:space="0" w:color="auto"/>
                                                    <w:left w:val="none" w:sz="0" w:space="0" w:color="auto"/>
                                                    <w:bottom w:val="none" w:sz="0" w:space="0" w:color="auto"/>
                                                    <w:right w:val="none" w:sz="0" w:space="0" w:color="auto"/>
                                                  </w:divBdr>
                                                  <w:divsChild>
                                                    <w:div w:id="1433818439">
                                                      <w:marLeft w:val="0"/>
                                                      <w:marRight w:val="0"/>
                                                      <w:marTop w:val="0"/>
                                                      <w:marBottom w:val="0"/>
                                                      <w:divBdr>
                                                        <w:top w:val="none" w:sz="0" w:space="0" w:color="auto"/>
                                                        <w:left w:val="none" w:sz="0" w:space="0" w:color="auto"/>
                                                        <w:bottom w:val="none" w:sz="0" w:space="0" w:color="auto"/>
                                                        <w:right w:val="none" w:sz="0" w:space="0" w:color="auto"/>
                                                      </w:divBdr>
                                                      <w:divsChild>
                                                        <w:div w:id="835809053">
                                                          <w:marLeft w:val="0"/>
                                                          <w:marRight w:val="0"/>
                                                          <w:marTop w:val="0"/>
                                                          <w:marBottom w:val="0"/>
                                                          <w:divBdr>
                                                            <w:top w:val="none" w:sz="0" w:space="0" w:color="auto"/>
                                                            <w:left w:val="none" w:sz="0" w:space="0" w:color="auto"/>
                                                            <w:bottom w:val="none" w:sz="0" w:space="0" w:color="auto"/>
                                                            <w:right w:val="none" w:sz="0" w:space="0" w:color="auto"/>
                                                          </w:divBdr>
                                                          <w:divsChild>
                                                            <w:div w:id="63395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ybersecurity@sbf.gov.s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ybersecurity@sbf.gov.sa"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Custom 1">
      <a:dk1>
        <a:srgbClr val="1D252D"/>
      </a:dk1>
      <a:lt1>
        <a:srgbClr val="FFFFFF"/>
      </a:lt1>
      <a:dk2>
        <a:srgbClr val="4F008C"/>
      </a:dk2>
      <a:lt2>
        <a:srgbClr val="FF375E"/>
      </a:lt2>
      <a:accent1>
        <a:srgbClr val="FFDD40"/>
      </a:accent1>
      <a:accent2>
        <a:srgbClr val="FF6A39"/>
      </a:accent2>
      <a:accent3>
        <a:srgbClr val="00C48C"/>
      </a:accent3>
      <a:accent4>
        <a:srgbClr val="1BCED8"/>
      </a:accent4>
      <a:accent5>
        <a:srgbClr val="A54EE1"/>
      </a:accent5>
      <a:accent6>
        <a:srgbClr val="8E9AA0"/>
      </a:accent6>
      <a:hlink>
        <a:srgbClr val="4F008C"/>
      </a:hlink>
      <a:folHlink>
        <a:srgbClr val="4F00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0DBDE-29A5-4E7A-B56D-F8545B9A6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2704</Words>
  <Characters>15416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Sultan Abdulrahman Alaskar</dc:creator>
  <cp:keywords/>
  <dc:description/>
  <cp:lastModifiedBy>Nouf Alotaibi</cp:lastModifiedBy>
  <cp:revision>4</cp:revision>
  <cp:lastPrinted>2023-01-30T10:53:00Z</cp:lastPrinted>
  <dcterms:created xsi:type="dcterms:W3CDTF">2024-04-28T09:47:00Z</dcterms:created>
  <dcterms:modified xsi:type="dcterms:W3CDTF">2024-04-28T12:07:00Z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0b44078-792a-47aa-84a4-8c6988674061_Enabled">
    <vt:lpwstr>True</vt:lpwstr>
  </property>
  <property fmtid="{D5CDD505-2E9C-101B-9397-08002B2CF9AE}" pid="3" name="MSIP_Label_80b44078-792a-47aa-84a4-8c6988674061_SiteId">
    <vt:lpwstr>751e3aa2-0a97-48fb-a422-0b0cd1751da3</vt:lpwstr>
  </property>
  <property fmtid="{D5CDD505-2E9C-101B-9397-08002B2CF9AE}" pid="4" name="MSIP_Label_80b44078-792a-47aa-84a4-8c6988674061_Owner">
    <vt:lpwstr>FSAlqahtani@channels.com.sa</vt:lpwstr>
  </property>
  <property fmtid="{D5CDD505-2E9C-101B-9397-08002B2CF9AE}" pid="5" name="MSIP_Label_80b44078-792a-47aa-84a4-8c6988674061_SetDate">
    <vt:lpwstr>2021-11-02T06:32:46.5308629Z</vt:lpwstr>
  </property>
  <property fmtid="{D5CDD505-2E9C-101B-9397-08002B2CF9AE}" pid="6" name="MSIP_Label_80b44078-792a-47aa-84a4-8c6988674061_Name">
    <vt:lpwstr>Internal</vt:lpwstr>
  </property>
  <property fmtid="{D5CDD505-2E9C-101B-9397-08002B2CF9AE}" pid="7" name="MSIP_Label_80b44078-792a-47aa-84a4-8c6988674061_Application">
    <vt:lpwstr>Microsoft Azure Information Protection</vt:lpwstr>
  </property>
  <property fmtid="{D5CDD505-2E9C-101B-9397-08002B2CF9AE}" pid="8" name="MSIP_Label_80b44078-792a-47aa-84a4-8c6988674061_ActionId">
    <vt:lpwstr>9f6587c6-378e-47ff-a565-16834007bdfc</vt:lpwstr>
  </property>
  <property fmtid="{D5CDD505-2E9C-101B-9397-08002B2CF9AE}" pid="9" name="MSIP_Label_80b44078-792a-47aa-84a4-8c6988674061_Extended_MSFT_Method">
    <vt:lpwstr>Automatic</vt:lpwstr>
  </property>
  <property fmtid="{D5CDD505-2E9C-101B-9397-08002B2CF9AE}" pid="10" name="ClassificationContentMarkingHeaderShapeIds">
    <vt:lpwstr>7712c3e7,3a9b3233,5c42afe8</vt:lpwstr>
  </property>
  <property fmtid="{D5CDD505-2E9C-101B-9397-08002B2CF9AE}" pid="11" name="ClassificationContentMarkingHeaderFontProps">
    <vt:lpwstr>#0000ff,10,Calibri</vt:lpwstr>
  </property>
  <property fmtid="{D5CDD505-2E9C-101B-9397-08002B2CF9AE}" pid="12" name="ClassificationContentMarkingHeaderText">
    <vt:lpwstr>Restricted - Vendor</vt:lpwstr>
  </property>
  <property fmtid="{D5CDD505-2E9C-101B-9397-08002B2CF9AE}" pid="13" name="ClassificationContentMarkingFooterShapeIds">
    <vt:lpwstr>7b85fe64,5843b9cb,21d90e2c</vt:lpwstr>
  </property>
  <property fmtid="{D5CDD505-2E9C-101B-9397-08002B2CF9AE}" pid="14" name="ClassificationContentMarkingFooterFontProps">
    <vt:lpwstr>#0000ff,10,Calibri</vt:lpwstr>
  </property>
  <property fmtid="{D5CDD505-2E9C-101B-9397-08002B2CF9AE}" pid="15" name="ClassificationContentMarkingFooterText">
    <vt:lpwstr>Restricted - Vendor</vt:lpwstr>
  </property>
  <property fmtid="{D5CDD505-2E9C-101B-9397-08002B2CF9AE}" pid="16" name="MSIP_Label_34a3480a-2975-41d0-a528-e4124c3e6438_Enabled">
    <vt:lpwstr>true</vt:lpwstr>
  </property>
  <property fmtid="{D5CDD505-2E9C-101B-9397-08002B2CF9AE}" pid="17" name="MSIP_Label_34a3480a-2975-41d0-a528-e4124c3e6438_SetDate">
    <vt:lpwstr>2023-08-08T10:34:06Z</vt:lpwstr>
  </property>
  <property fmtid="{D5CDD505-2E9C-101B-9397-08002B2CF9AE}" pid="18" name="MSIP_Label_34a3480a-2975-41d0-a528-e4124c3e6438_Method">
    <vt:lpwstr>Privileged</vt:lpwstr>
  </property>
  <property fmtid="{D5CDD505-2E9C-101B-9397-08002B2CF9AE}" pid="19" name="MSIP_Label_34a3480a-2975-41d0-a528-e4124c3e6438_Name">
    <vt:lpwstr>Vendor.</vt:lpwstr>
  </property>
  <property fmtid="{D5CDD505-2E9C-101B-9397-08002B2CF9AE}" pid="20" name="MSIP_Label_34a3480a-2975-41d0-a528-e4124c3e6438_SiteId">
    <vt:lpwstr>d75b6f0b-1ba2-41e2-b9f0-efbb44300cd3</vt:lpwstr>
  </property>
  <property fmtid="{D5CDD505-2E9C-101B-9397-08002B2CF9AE}" pid="21" name="MSIP_Label_34a3480a-2975-41d0-a528-e4124c3e6438_ActionId">
    <vt:lpwstr>4a65d395-53c7-41d1-9916-a182c425b25b</vt:lpwstr>
  </property>
  <property fmtid="{D5CDD505-2E9C-101B-9397-08002B2CF9AE}" pid="22" name="MSIP_Label_34a3480a-2975-41d0-a528-e4124c3e6438_ContentBits">
    <vt:lpwstr>3</vt:lpwstr>
  </property>
</Properties>
</file>